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9F0931" w:rsidRDefault="00E9485F" w:rsidP="00E9485F">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9F0931">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p w:rsidR="00E9485F" w:rsidRPr="009F0931" w:rsidRDefault="00E9485F" w:rsidP="00E9485F">
      <w:pPr>
        <w:spacing w:before="120"/>
        <w:ind w:left="720"/>
        <w:rPr>
          <w:rFonts w:asciiTheme="majorHAnsi" w:hAnsiTheme="majorHAnsi" w:cstheme="majorHAnsi"/>
          <w:b/>
          <w:color w:val="0000FF"/>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811D04">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700115" w:rsidRDefault="00E9485F" w:rsidP="00E9485F">
      <w:pPr>
        <w:tabs>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ab/>
      </w:r>
    </w:p>
    <w:p w:rsidR="00E9485F" w:rsidRDefault="00E9485F" w:rsidP="00700115">
      <w:pPr>
        <w:tabs>
          <w:tab w:val="center" w:pos="4677"/>
          <w:tab w:val="left" w:pos="6428"/>
        </w:tabs>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SỬA ĐỔI TÀI LIỆU</w:t>
      </w:r>
      <w:bookmarkStart w:id="0" w:name="_GoBack"/>
      <w:bookmarkEnd w:id="0"/>
    </w:p>
    <w:p w:rsidR="009F0931" w:rsidRPr="009F0931" w:rsidRDefault="009F0931" w:rsidP="00E9485F">
      <w:pPr>
        <w:tabs>
          <w:tab w:val="center" w:pos="4677"/>
          <w:tab w:val="left" w:pos="6428"/>
        </w:tabs>
        <w:spacing w:before="120"/>
        <w:rPr>
          <w:rFonts w:asciiTheme="majorHAnsi" w:hAnsiTheme="majorHAnsi" w:cstheme="majorHAnsi"/>
          <w:b/>
          <w:color w:val="0000FF"/>
          <w:sz w:val="28"/>
          <w:szCs w:val="28"/>
        </w:rPr>
      </w:pPr>
    </w:p>
    <w:tbl>
      <w:tblPr>
        <w:tblStyle w:val="TableGrid"/>
        <w:tblW w:w="0" w:type="auto"/>
        <w:tblLook w:val="04A0" w:firstRow="1" w:lastRow="0" w:firstColumn="1" w:lastColumn="0" w:noHBand="0" w:noVBand="1"/>
      </w:tblPr>
      <w:tblGrid>
        <w:gridCol w:w="1914"/>
        <w:gridCol w:w="1914"/>
        <w:gridCol w:w="1914"/>
        <w:gridCol w:w="2368"/>
        <w:gridCol w:w="1915"/>
      </w:tblGrid>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2368" w:type="dxa"/>
          </w:tcPr>
          <w:p w:rsidR="007A0094"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p w:rsidR="00E9485F" w:rsidRPr="007A0094" w:rsidRDefault="00E9485F" w:rsidP="007A0094">
            <w:pPr>
              <w:jc w:val="right"/>
              <w:rPr>
                <w:rFonts w:asciiTheme="majorHAnsi" w:hAnsiTheme="majorHAnsi" w:cstheme="majorHAnsi"/>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E9485F" w:rsidRPr="009F0931" w:rsidRDefault="00E9485F" w:rsidP="00E9485F">
      <w:pPr>
        <w:pStyle w:val="ListParagraph"/>
        <w:widowControl w:val="0"/>
        <w:spacing w:before="120"/>
        <w:ind w:left="0" w:firstLine="720"/>
        <w:jc w:val="both"/>
        <w:rPr>
          <w:rFonts w:asciiTheme="majorHAnsi" w:hAnsiTheme="majorHAnsi" w:cstheme="majorHAnsi"/>
          <w:color w:val="0000FF"/>
          <w:sz w:val="28"/>
          <w:szCs w:val="28"/>
          <w:lang w:val="en-GB"/>
        </w:rPr>
      </w:pPr>
      <w:r w:rsidRPr="009F0931">
        <w:rPr>
          <w:rFonts w:asciiTheme="majorHAnsi" w:hAnsiTheme="majorHAnsi" w:cstheme="majorHAnsi"/>
          <w:color w:val="0000FF"/>
          <w:sz w:val="28"/>
          <w:szCs w:val="28"/>
          <w:lang w:val="fr-FR"/>
        </w:rPr>
        <w:t xml:space="preserve">Quy định thời gian, nội dung, trách nhiệm, kiểm tra và đánh giá kết quả thực hiện thủ tục đề nghị </w:t>
      </w:r>
      <w:r w:rsidRPr="009F0931">
        <w:rPr>
          <w:rFonts w:asciiTheme="majorHAnsi" w:hAnsiTheme="majorHAnsi" w:cstheme="majorHAnsi"/>
          <w:color w:val="FF00FF"/>
          <w:sz w:val="28"/>
          <w:szCs w:val="28"/>
          <w:lang w:val="fr-FR"/>
        </w:rPr>
        <w:t xml:space="preserve">cấp </w:t>
      </w:r>
      <w:r w:rsidR="002739DD">
        <w:rPr>
          <w:rFonts w:asciiTheme="majorHAnsi" w:hAnsiTheme="majorHAnsi" w:cstheme="majorHAnsi"/>
          <w:color w:val="FF00FF"/>
          <w:sz w:val="28"/>
          <w:szCs w:val="28"/>
          <w:lang w:val="fr-FR"/>
        </w:rPr>
        <w:t xml:space="preserve">lại </w:t>
      </w:r>
      <w:r w:rsidRPr="009F0931">
        <w:rPr>
          <w:rFonts w:asciiTheme="majorHAnsi" w:hAnsiTheme="majorHAnsi" w:cstheme="majorHAnsi"/>
          <w:color w:val="FF00FF"/>
          <w:sz w:val="28"/>
          <w:szCs w:val="28"/>
          <w:lang w:val="fr-FR"/>
        </w:rPr>
        <w:t>Giấy phép sản xuất rượu thủ công nhằm mục đích kinh doanh</w:t>
      </w:r>
      <w:r w:rsidRPr="009F0931">
        <w:rPr>
          <w:rFonts w:asciiTheme="majorHAnsi" w:hAnsiTheme="majorHAnsi" w:cstheme="majorHAnsi"/>
          <w:bCs/>
          <w:color w:val="0000FF"/>
          <w:sz w:val="28"/>
          <w:szCs w:val="28"/>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Pr="009F0931">
        <w:rPr>
          <w:rFonts w:asciiTheme="majorHAnsi" w:hAnsiTheme="majorHAnsi" w:cstheme="majorHAnsi"/>
          <w:color w:val="FF00FF"/>
          <w:sz w:val="28"/>
          <w:szCs w:val="28"/>
          <w:lang w:val="fr-FR"/>
        </w:rPr>
        <w:t>cấp</w:t>
      </w:r>
      <w:r w:rsidR="002739DD">
        <w:rPr>
          <w:rFonts w:asciiTheme="majorHAnsi" w:hAnsiTheme="majorHAnsi" w:cstheme="majorHAnsi"/>
          <w:color w:val="FF00FF"/>
          <w:sz w:val="28"/>
          <w:szCs w:val="28"/>
          <w:lang w:val="fr-FR"/>
        </w:rPr>
        <w:t xml:space="preserve"> lại</w:t>
      </w:r>
      <w:r w:rsidRPr="009F0931">
        <w:rPr>
          <w:rFonts w:asciiTheme="majorHAnsi" w:hAnsiTheme="majorHAnsi" w:cstheme="majorHAnsi"/>
          <w:color w:val="FF00FF"/>
          <w:sz w:val="28"/>
          <w:szCs w:val="28"/>
          <w:lang w:val="fr-FR"/>
        </w:rPr>
        <w:t xml:space="preserve"> Giấy phép sản xuất rượu thủ công nhằm mục đích kinh doanh.</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E9485F" w:rsidP="00E9485F">
      <w:pPr>
        <w:spacing w:before="60" w:after="60"/>
        <w:jc w:val="both"/>
        <w:rPr>
          <w:rFonts w:asciiTheme="majorHAnsi" w:hAnsiTheme="majorHAnsi" w:cstheme="majorHAnsi"/>
          <w:b/>
          <w:color w:val="0000FF"/>
          <w:sz w:val="28"/>
          <w:szCs w:val="28"/>
        </w:rPr>
      </w:pPr>
      <w:r w:rsidRPr="009F0931">
        <w:rPr>
          <w:rFonts w:asciiTheme="majorHAnsi" w:hAnsiTheme="majorHAnsi" w:cstheme="majorHAnsi"/>
          <w:sz w:val="28"/>
          <w:szCs w:val="28"/>
          <w:lang w:val="sv-SE"/>
        </w:rPr>
        <w:tab/>
        <w:t>- TP: Trưởng phòng</w:t>
      </w:r>
    </w:p>
    <w:p w:rsidR="007605F1" w:rsidRPr="009F093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3"/>
        <w:gridCol w:w="3931"/>
        <w:gridCol w:w="1795"/>
        <w:gridCol w:w="1465"/>
        <w:gridCol w:w="48"/>
        <w:gridCol w:w="992"/>
        <w:gridCol w:w="709"/>
      </w:tblGrid>
      <w:tr w:rsidR="00E9485F" w:rsidRPr="009F0931" w:rsidTr="00700115">
        <w:tc>
          <w:tcPr>
            <w:tcW w:w="983" w:type="dxa"/>
          </w:tcPr>
          <w:p w:rsidR="00E9485F" w:rsidRPr="009F0931" w:rsidRDefault="00E9485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8940" w:type="dxa"/>
            <w:gridSpan w:val="6"/>
          </w:tcPr>
          <w:p w:rsidR="00E9485F" w:rsidRPr="009F0931" w:rsidRDefault="00A83525"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00E9485F" w:rsidRPr="009F0931">
              <w:rPr>
                <w:rFonts w:asciiTheme="majorHAnsi" w:hAnsiTheme="majorHAnsi" w:cstheme="majorHAnsi"/>
                <w:b/>
                <w:sz w:val="28"/>
                <w:szCs w:val="28"/>
              </w:rPr>
              <w:t>:</w:t>
            </w:r>
          </w:p>
        </w:tc>
      </w:tr>
      <w:tr w:rsidR="00E9485F" w:rsidRPr="009F0931" w:rsidTr="00700115">
        <w:tc>
          <w:tcPr>
            <w:tcW w:w="983" w:type="dxa"/>
          </w:tcPr>
          <w:p w:rsidR="00E9485F" w:rsidRPr="009F0931" w:rsidRDefault="00E9485F" w:rsidP="00D80FD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E9485F" w:rsidRPr="009F0931" w:rsidRDefault="00143B67" w:rsidP="00A83525">
            <w:pPr>
              <w:pStyle w:val="NormalWeb"/>
              <w:spacing w:before="0" w:beforeAutospacing="0" w:after="0" w:afterAutospacing="0"/>
              <w:jc w:val="both"/>
              <w:rPr>
                <w:rFonts w:asciiTheme="majorHAnsi" w:hAnsiTheme="majorHAnsi" w:cstheme="majorHAnsi"/>
                <w:sz w:val="28"/>
                <w:szCs w:val="28"/>
                <w:shd w:val="clear" w:color="auto" w:fill="FFFFFF"/>
              </w:rPr>
            </w:pPr>
            <w:r w:rsidRPr="009F0931">
              <w:rPr>
                <w:rFonts w:asciiTheme="majorHAnsi" w:hAnsiTheme="majorHAnsi" w:cstheme="majorHAnsi"/>
                <w:sz w:val="28"/>
                <w:szCs w:val="28"/>
                <w:shd w:val="clear" w:color="auto" w:fill="FFFFFF"/>
              </w:rPr>
              <w:t>Luật phòng, chống tác hại của rượu, bia ngày 14/6/2019.</w:t>
            </w:r>
          </w:p>
        </w:tc>
      </w:tr>
      <w:tr w:rsidR="00143B67" w:rsidRPr="009F0931" w:rsidTr="00700115">
        <w:tc>
          <w:tcPr>
            <w:tcW w:w="983" w:type="dxa"/>
          </w:tcPr>
          <w:p w:rsidR="00143B67" w:rsidRPr="009F0931" w:rsidRDefault="00143B67" w:rsidP="00C439E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143B67" w:rsidRPr="009F0931" w:rsidRDefault="00143B67" w:rsidP="00143B67">
            <w:pPr>
              <w:spacing w:before="60" w:after="60"/>
              <w:jc w:val="both"/>
              <w:rPr>
                <w:rFonts w:asciiTheme="majorHAnsi" w:hAnsiTheme="majorHAnsi" w:cstheme="majorHAnsi"/>
                <w:sz w:val="28"/>
                <w:szCs w:val="28"/>
              </w:rPr>
            </w:pPr>
            <w:r w:rsidRPr="009F0931">
              <w:rPr>
                <w:rFonts w:asciiTheme="majorHAnsi" w:hAnsiTheme="majorHAnsi" w:cstheme="majorHAnsi"/>
                <w:sz w:val="28"/>
                <w:szCs w:val="28"/>
                <w:shd w:val="clear" w:color="auto" w:fill="FFFFFF"/>
              </w:rPr>
              <w:t>Nghị định số 105/2017/NĐ-CP ngày 14/9/2017 của Chính phủ về kinh doanh rượu.</w:t>
            </w:r>
          </w:p>
        </w:tc>
      </w:tr>
      <w:tr w:rsidR="00143B67" w:rsidRPr="009F0931" w:rsidTr="00700115">
        <w:tc>
          <w:tcPr>
            <w:tcW w:w="983" w:type="dxa"/>
          </w:tcPr>
          <w:p w:rsidR="00D84F64" w:rsidRPr="009F0931" w:rsidRDefault="00D84F64" w:rsidP="002C29D9">
            <w:pPr>
              <w:spacing w:before="60" w:after="60"/>
              <w:jc w:val="center"/>
              <w:rPr>
                <w:rFonts w:asciiTheme="majorHAnsi" w:hAnsiTheme="majorHAnsi" w:cstheme="majorHAnsi"/>
                <w:sz w:val="28"/>
                <w:szCs w:val="28"/>
              </w:rPr>
            </w:pPr>
          </w:p>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143B67" w:rsidRPr="009F0931" w:rsidRDefault="00143B67" w:rsidP="00D84F64">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Nghị định số 17/2020/NĐ-CP ngày 05/02/2020 của Chính phủ</w:t>
            </w:r>
            <w:r w:rsidR="00D84F64" w:rsidRPr="009F0931">
              <w:rPr>
                <w:rFonts w:asciiTheme="majorHAnsi" w:hAnsiTheme="majorHAnsi" w:cstheme="majorHAnsi"/>
                <w:sz w:val="28"/>
                <w:szCs w:val="28"/>
              </w:rPr>
              <w:t xml:space="preserve"> sửa đổi, bổ sung một số điều của các Nghị định liên quan đến điều kiện đầu tư kinh doanh thuộc lĩnh vực quản lý nhà nước của Bộ Công thương.</w:t>
            </w:r>
          </w:p>
        </w:tc>
      </w:tr>
      <w:tr w:rsidR="00143B67" w:rsidRPr="009F0931" w:rsidTr="00700115">
        <w:tc>
          <w:tcPr>
            <w:tcW w:w="983" w:type="dxa"/>
          </w:tcPr>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143B67" w:rsidRPr="009F0931" w:rsidRDefault="00143B67" w:rsidP="00655CC2">
            <w:pPr>
              <w:jc w:val="both"/>
              <w:rPr>
                <w:rFonts w:asciiTheme="majorHAnsi" w:hAnsiTheme="majorHAnsi" w:cstheme="majorHAnsi"/>
                <w:color w:val="0D0D0D" w:themeColor="text1" w:themeTint="F2"/>
                <w:sz w:val="28"/>
                <w:szCs w:val="28"/>
              </w:rPr>
            </w:pPr>
            <w:r w:rsidRPr="009F0931">
              <w:rPr>
                <w:rFonts w:asciiTheme="majorHAnsi" w:hAnsiTheme="majorHAnsi" w:cstheme="majorHAnsi"/>
                <w:sz w:val="28"/>
                <w:szCs w:val="28"/>
              </w:rPr>
              <w:t>Nghị định số 24/2020/NĐ-CP</w:t>
            </w:r>
            <w:r w:rsidR="00D84F64" w:rsidRPr="009F0931">
              <w:rPr>
                <w:rFonts w:asciiTheme="majorHAnsi" w:hAnsiTheme="majorHAnsi" w:cstheme="majorHAnsi"/>
                <w:sz w:val="28"/>
                <w:szCs w:val="28"/>
              </w:rPr>
              <w:t xml:space="preserve"> ngày 24/02/2020 của Chí</w:t>
            </w:r>
            <w:r w:rsidRPr="009F0931">
              <w:rPr>
                <w:rFonts w:asciiTheme="majorHAnsi" w:hAnsiTheme="majorHAnsi" w:cstheme="majorHAnsi"/>
                <w:sz w:val="28"/>
                <w:szCs w:val="28"/>
              </w:rPr>
              <w:t>nh phủ</w:t>
            </w:r>
            <w:r w:rsidR="00D84F64" w:rsidRPr="009F0931">
              <w:rPr>
                <w:rFonts w:asciiTheme="majorHAnsi" w:hAnsiTheme="majorHAnsi" w:cstheme="majorHAnsi"/>
                <w:sz w:val="28"/>
                <w:szCs w:val="28"/>
              </w:rPr>
              <w:t xml:space="preserve"> </w:t>
            </w:r>
            <w:r w:rsidR="00655CC2" w:rsidRPr="009F0931">
              <w:rPr>
                <w:rFonts w:asciiTheme="majorHAnsi" w:hAnsiTheme="majorHAnsi" w:cstheme="majorHAnsi"/>
                <w:color w:val="0D0D0D" w:themeColor="text1" w:themeTint="F2"/>
                <w:sz w:val="28"/>
                <w:szCs w:val="28"/>
              </w:rPr>
              <w:t>quy định chi tiết một số điều của Luật phòng, chống tác hại của rượu, bia.</w:t>
            </w:r>
          </w:p>
        </w:tc>
      </w:tr>
      <w:tr w:rsidR="00E9485F" w:rsidRPr="009F0931" w:rsidTr="00700115">
        <w:tc>
          <w:tcPr>
            <w:tcW w:w="983" w:type="dxa"/>
          </w:tcPr>
          <w:p w:rsidR="00E9485F" w:rsidRPr="009F0931" w:rsidRDefault="00E9485F" w:rsidP="00C439E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E9485F" w:rsidRPr="009F0931" w:rsidRDefault="00A83525" w:rsidP="00143B67">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Thông tư số 299/2016</w:t>
            </w:r>
            <w:r w:rsidR="003E2A96" w:rsidRPr="009F0931">
              <w:rPr>
                <w:rFonts w:asciiTheme="majorHAnsi" w:hAnsiTheme="majorHAnsi" w:cstheme="majorHAnsi"/>
                <w:sz w:val="28"/>
                <w:szCs w:val="28"/>
              </w:rPr>
              <w:t>/TT-BTC ngày 15/11/2016 của Bộ T</w:t>
            </w:r>
            <w:r w:rsidR="00143B67" w:rsidRPr="009F0931">
              <w:rPr>
                <w:rFonts w:asciiTheme="majorHAnsi" w:hAnsiTheme="majorHAnsi" w:cstheme="majorHAnsi"/>
                <w:sz w:val="28"/>
                <w:szCs w:val="28"/>
              </w:rPr>
              <w:t>ài chính</w:t>
            </w:r>
            <w:r w:rsidR="00655CC2" w:rsidRPr="009F0931">
              <w:rPr>
                <w:rFonts w:asciiTheme="majorHAnsi" w:hAnsiTheme="majorHAnsi" w:cstheme="majorHAnsi"/>
                <w:color w:val="0D0D0D" w:themeColor="text1" w:themeTint="F2"/>
                <w:sz w:val="28"/>
                <w:szCs w:val="28"/>
              </w:rPr>
              <w:t xml:space="preserve"> về việc quy định mức thu, chế độ thu, nộp, quản lý và sử dụng phí thẩm định điều kiện kinh doanh để cấp giấy phép sản xuất rượu, giấy phép sản xuất thuốc lá.</w:t>
            </w:r>
          </w:p>
        </w:tc>
      </w:tr>
      <w:tr w:rsidR="007605F1" w:rsidRPr="009F0931" w:rsidTr="00700115">
        <w:tc>
          <w:tcPr>
            <w:tcW w:w="983" w:type="dxa"/>
          </w:tcPr>
          <w:p w:rsidR="00655CC2" w:rsidRPr="009F0931" w:rsidRDefault="00655CC2" w:rsidP="00143B67">
            <w:pPr>
              <w:spacing w:before="60" w:after="60"/>
              <w:jc w:val="center"/>
              <w:rPr>
                <w:rFonts w:asciiTheme="majorHAnsi" w:hAnsiTheme="majorHAnsi" w:cstheme="majorHAnsi"/>
                <w:sz w:val="28"/>
                <w:szCs w:val="28"/>
              </w:rPr>
            </w:pPr>
          </w:p>
          <w:p w:rsidR="007605F1" w:rsidRPr="009F0931" w:rsidRDefault="007605F1" w:rsidP="009F0931">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7605F1" w:rsidRPr="009F0931" w:rsidRDefault="007605F1" w:rsidP="00655CC2">
            <w:pPr>
              <w:jc w:val="both"/>
              <w:rPr>
                <w:rFonts w:asciiTheme="majorHAnsi" w:hAnsiTheme="majorHAnsi" w:cstheme="majorHAnsi"/>
                <w:color w:val="0D0D0D" w:themeColor="text1" w:themeTint="F2"/>
                <w:sz w:val="28"/>
                <w:szCs w:val="28"/>
              </w:rPr>
            </w:pPr>
            <w:r w:rsidRPr="009F0931">
              <w:rPr>
                <w:rFonts w:asciiTheme="majorHAnsi" w:hAnsiTheme="majorHAnsi" w:cstheme="majorHAnsi"/>
                <w:sz w:val="28"/>
                <w:szCs w:val="28"/>
              </w:rPr>
              <w:t>Thông tư số 22/2018/TT-BTC ngày 22/02/201</w:t>
            </w:r>
            <w:r w:rsidR="003E2A96" w:rsidRPr="009F0931">
              <w:rPr>
                <w:rFonts w:asciiTheme="majorHAnsi" w:hAnsiTheme="majorHAnsi" w:cstheme="majorHAnsi"/>
                <w:sz w:val="28"/>
                <w:szCs w:val="28"/>
              </w:rPr>
              <w:t>8 của Bộ T</w:t>
            </w:r>
            <w:r w:rsidRPr="009F0931">
              <w:rPr>
                <w:rFonts w:asciiTheme="majorHAnsi" w:hAnsiTheme="majorHAnsi" w:cstheme="majorHAnsi"/>
                <w:sz w:val="28"/>
                <w:szCs w:val="28"/>
              </w:rPr>
              <w:t>à</w:t>
            </w:r>
            <w:r w:rsidR="00143B67" w:rsidRPr="009F0931">
              <w:rPr>
                <w:rFonts w:asciiTheme="majorHAnsi" w:hAnsiTheme="majorHAnsi" w:cstheme="majorHAnsi"/>
                <w:sz w:val="28"/>
                <w:szCs w:val="28"/>
              </w:rPr>
              <w:t>i chính</w:t>
            </w:r>
            <w:r w:rsidR="00655CC2" w:rsidRPr="009F0931">
              <w:rPr>
                <w:rFonts w:asciiTheme="majorHAnsi" w:hAnsiTheme="majorHAnsi" w:cstheme="majorHAnsi"/>
                <w:color w:val="0D0D0D" w:themeColor="text1" w:themeTint="F2"/>
                <w:sz w:val="28"/>
                <w:szCs w:val="28"/>
              </w:rPr>
              <w:t xml:space="preserve"> về sửa đổi, bổ sung một số điều của Thông tư số 299/2016/TT-BTC ngày 15/11/2016 của Bộ trưởng Bộ Tài chính quy định mức thu, chế độ thu, nộp, quản lý và sử dụng phí thẩm định điều kiện kinh doanh để cấp Giấy phép sản xuất rượu, Giấy phép sản xuất thuốc lá.</w:t>
            </w:r>
          </w:p>
        </w:tc>
      </w:tr>
      <w:tr w:rsidR="00D1419F" w:rsidRPr="009F0931" w:rsidTr="00700115">
        <w:tc>
          <w:tcPr>
            <w:tcW w:w="983" w:type="dxa"/>
          </w:tcPr>
          <w:p w:rsidR="00D1419F" w:rsidRDefault="00D1419F" w:rsidP="00143B67">
            <w:pPr>
              <w:spacing w:before="60" w:after="60"/>
              <w:jc w:val="center"/>
              <w:rPr>
                <w:rFonts w:asciiTheme="majorHAnsi" w:hAnsiTheme="majorHAnsi" w:cstheme="majorHAnsi"/>
                <w:sz w:val="28"/>
                <w:szCs w:val="28"/>
              </w:rPr>
            </w:pPr>
          </w:p>
          <w:p w:rsidR="00D1419F" w:rsidRPr="009F0931" w:rsidRDefault="00D1419F"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40" w:type="dxa"/>
            <w:gridSpan w:val="6"/>
          </w:tcPr>
          <w:p w:rsidR="00D1419F" w:rsidRPr="009F0931" w:rsidRDefault="00D1419F"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t>Quyết định số 2425/QĐ-UBND ngày 16/6/2020 của Chủ tịch UBND tỉnh Trà Vinh về việc công bố mới thủ tục hành chính thuộc phạm vi, chức năng quản lý của Sở Công thương.</w:t>
            </w:r>
          </w:p>
        </w:tc>
      </w:tr>
      <w:tr w:rsidR="00D1419F" w:rsidRPr="009F0931" w:rsidTr="00700115">
        <w:tc>
          <w:tcPr>
            <w:tcW w:w="983" w:type="dxa"/>
          </w:tcPr>
          <w:p w:rsidR="00D1419F" w:rsidRPr="009F0931" w:rsidRDefault="00D1419F"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5.2</w:t>
            </w:r>
          </w:p>
        </w:tc>
        <w:tc>
          <w:tcPr>
            <w:tcW w:w="7239" w:type="dxa"/>
            <w:gridSpan w:val="4"/>
            <w:tcBorders>
              <w:right w:val="single" w:sz="4" w:space="0" w:color="auto"/>
            </w:tcBorders>
          </w:tcPr>
          <w:p w:rsidR="00D1419F" w:rsidRPr="009F0931" w:rsidRDefault="00D1419F"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Thành phần hồ sơ:</w:t>
            </w:r>
          </w:p>
        </w:tc>
        <w:tc>
          <w:tcPr>
            <w:tcW w:w="992" w:type="dxa"/>
            <w:tcBorders>
              <w:left w:val="single" w:sz="4" w:space="0" w:color="auto"/>
              <w:righ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709" w:type="dxa"/>
            <w:tcBorders>
              <w:lef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2739DD" w:rsidRPr="009F0931" w:rsidTr="00700115">
        <w:trPr>
          <w:trHeight w:val="294"/>
        </w:trPr>
        <w:tc>
          <w:tcPr>
            <w:tcW w:w="983" w:type="dxa"/>
          </w:tcPr>
          <w:p w:rsidR="002739DD" w:rsidRPr="009F0931" w:rsidRDefault="002739DD" w:rsidP="002C29D9">
            <w:pPr>
              <w:spacing w:before="60" w:after="60"/>
              <w:jc w:val="center"/>
              <w:rPr>
                <w:rFonts w:asciiTheme="majorHAnsi" w:hAnsiTheme="majorHAnsi" w:cstheme="majorHAnsi"/>
                <w:sz w:val="28"/>
                <w:szCs w:val="28"/>
              </w:rPr>
            </w:pPr>
          </w:p>
          <w:p w:rsidR="002739DD" w:rsidRPr="009F0931" w:rsidRDefault="002739DD"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2739DD" w:rsidRPr="00F32444" w:rsidRDefault="002739DD" w:rsidP="002739DD">
            <w:pPr>
              <w:spacing w:before="60" w:after="60"/>
              <w:jc w:val="both"/>
              <w:rPr>
                <w:rFonts w:asciiTheme="majorHAnsi" w:hAnsiTheme="majorHAnsi" w:cstheme="majorHAnsi"/>
                <w:sz w:val="28"/>
                <w:szCs w:val="28"/>
              </w:rPr>
            </w:pPr>
            <w:r w:rsidRPr="00F32444">
              <w:rPr>
                <w:b/>
                <w:sz w:val="28"/>
                <w:szCs w:val="28"/>
              </w:rPr>
              <w:t xml:space="preserve">Trường hợp cấp lại Giấy phép do hết thời hạn hiệu lực: </w:t>
            </w:r>
            <w:r w:rsidRPr="00F32444">
              <w:rPr>
                <w:rFonts w:asciiTheme="majorHAnsi" w:hAnsiTheme="majorHAnsi" w:cstheme="majorHAnsi"/>
                <w:color w:val="000000"/>
                <w:sz w:val="28"/>
                <w:szCs w:val="28"/>
                <w:shd w:val="clear" w:color="auto" w:fill="FFFFFF"/>
              </w:rPr>
              <w:t>Hồ sơ cấp lại đối với trường hợp này áp dụng như quy định đối với trường hợp cấp mới.</w:t>
            </w:r>
          </w:p>
        </w:tc>
        <w:tc>
          <w:tcPr>
            <w:tcW w:w="992" w:type="dxa"/>
            <w:tcBorders>
              <w:left w:val="single" w:sz="4" w:space="0" w:color="auto"/>
              <w:bottom w:val="single" w:sz="4" w:space="0" w:color="auto"/>
              <w:right w:val="single" w:sz="4" w:space="0" w:color="auto"/>
            </w:tcBorders>
          </w:tcPr>
          <w:p w:rsidR="002739DD" w:rsidRPr="009F0931" w:rsidRDefault="002739DD" w:rsidP="002C29D9">
            <w:pPr>
              <w:spacing w:before="60" w:after="60"/>
              <w:ind w:left="120"/>
              <w:jc w:val="center"/>
              <w:rPr>
                <w:rFonts w:asciiTheme="majorHAnsi" w:hAnsiTheme="majorHAnsi" w:cstheme="majorHAnsi"/>
                <w:sz w:val="28"/>
                <w:szCs w:val="28"/>
              </w:rPr>
            </w:pPr>
          </w:p>
          <w:p w:rsidR="002739DD" w:rsidRPr="009F0931" w:rsidRDefault="002739DD" w:rsidP="002739DD">
            <w:pPr>
              <w:tabs>
                <w:tab w:val="left" w:pos="258"/>
                <w:tab w:val="center" w:pos="388"/>
              </w:tabs>
              <w:spacing w:before="60" w:after="60"/>
              <w:rPr>
                <w:rFonts w:asciiTheme="majorHAnsi" w:hAnsiTheme="majorHAnsi" w:cstheme="majorHAnsi"/>
                <w:sz w:val="28"/>
                <w:szCs w:val="28"/>
              </w:rPr>
            </w:pPr>
            <w:r>
              <w:rPr>
                <w:rFonts w:asciiTheme="majorHAnsi" w:hAnsiTheme="majorHAnsi" w:cstheme="majorHAnsi"/>
                <w:sz w:val="28"/>
                <w:szCs w:val="28"/>
              </w:rPr>
              <w:tab/>
            </w:r>
          </w:p>
        </w:tc>
        <w:tc>
          <w:tcPr>
            <w:tcW w:w="709" w:type="dxa"/>
            <w:tcBorders>
              <w:left w:val="single" w:sz="4" w:space="0" w:color="auto"/>
              <w:bottom w:val="single" w:sz="4" w:space="0" w:color="auto"/>
            </w:tcBorders>
          </w:tcPr>
          <w:p w:rsidR="002739DD" w:rsidRPr="009F0931" w:rsidRDefault="002739DD" w:rsidP="002C29D9">
            <w:pPr>
              <w:spacing w:before="60" w:after="60"/>
              <w:ind w:left="120"/>
              <w:jc w:val="center"/>
              <w:rPr>
                <w:rFonts w:asciiTheme="majorHAnsi" w:hAnsiTheme="majorHAnsi" w:cstheme="majorHAnsi"/>
                <w:sz w:val="28"/>
                <w:szCs w:val="28"/>
              </w:rPr>
            </w:pPr>
          </w:p>
        </w:tc>
      </w:tr>
      <w:tr w:rsidR="002739DD" w:rsidRPr="00F32444" w:rsidTr="00700115">
        <w:trPr>
          <w:trHeight w:val="294"/>
        </w:trPr>
        <w:tc>
          <w:tcPr>
            <w:tcW w:w="983" w:type="dxa"/>
          </w:tcPr>
          <w:p w:rsidR="004D4FC3" w:rsidRDefault="004D4FC3" w:rsidP="00A83525">
            <w:pPr>
              <w:spacing w:before="60" w:after="60"/>
              <w:jc w:val="center"/>
              <w:rPr>
                <w:rFonts w:asciiTheme="majorHAnsi" w:hAnsiTheme="majorHAnsi" w:cstheme="majorHAnsi"/>
                <w:sz w:val="28"/>
                <w:szCs w:val="28"/>
              </w:rPr>
            </w:pPr>
          </w:p>
          <w:p w:rsidR="004D4FC3" w:rsidRDefault="004D4FC3" w:rsidP="00A83525">
            <w:pPr>
              <w:spacing w:before="60" w:after="60"/>
              <w:jc w:val="center"/>
              <w:rPr>
                <w:rFonts w:asciiTheme="majorHAnsi" w:hAnsiTheme="majorHAnsi" w:cstheme="majorHAnsi"/>
                <w:sz w:val="28"/>
                <w:szCs w:val="28"/>
              </w:rPr>
            </w:pPr>
          </w:p>
          <w:p w:rsidR="002739DD" w:rsidRPr="009F0931" w:rsidRDefault="002739DD" w:rsidP="00A83525">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4D4FC3" w:rsidRPr="00F32444" w:rsidRDefault="002739DD" w:rsidP="004D4FC3">
            <w:pPr>
              <w:spacing w:line="360" w:lineRule="atLeast"/>
              <w:jc w:val="both"/>
              <w:rPr>
                <w:b/>
                <w:bCs/>
                <w:iCs/>
                <w:sz w:val="28"/>
                <w:szCs w:val="28"/>
              </w:rPr>
            </w:pPr>
            <w:r w:rsidRPr="00F32444">
              <w:rPr>
                <w:b/>
                <w:bCs/>
                <w:iCs/>
                <w:sz w:val="28"/>
                <w:szCs w:val="28"/>
              </w:rPr>
              <w:t xml:space="preserve">Trường hợp </w:t>
            </w:r>
            <w:r w:rsidR="004D4FC3" w:rsidRPr="00F32444">
              <w:rPr>
                <w:b/>
                <w:bCs/>
                <w:iCs/>
                <w:sz w:val="28"/>
                <w:szCs w:val="28"/>
              </w:rPr>
              <w:t xml:space="preserve">cấp lại </w:t>
            </w:r>
            <w:r w:rsidRPr="00F32444">
              <w:rPr>
                <w:b/>
                <w:bCs/>
                <w:iCs/>
                <w:sz w:val="28"/>
                <w:szCs w:val="28"/>
              </w:rPr>
              <w:t xml:space="preserve">Giấy phép </w:t>
            </w:r>
            <w:r w:rsidR="004D4FC3" w:rsidRPr="00F32444">
              <w:rPr>
                <w:b/>
                <w:bCs/>
                <w:iCs/>
                <w:sz w:val="28"/>
                <w:szCs w:val="28"/>
              </w:rPr>
              <w:t xml:space="preserve">do </w:t>
            </w:r>
            <w:r w:rsidRPr="00F32444">
              <w:rPr>
                <w:b/>
                <w:bCs/>
                <w:iCs/>
                <w:sz w:val="28"/>
                <w:szCs w:val="28"/>
              </w:rPr>
              <w:t>bị mất hoặc bị hỏng:</w:t>
            </w:r>
          </w:p>
          <w:p w:rsidR="004D4FC3" w:rsidRPr="00F32444" w:rsidRDefault="004D4FC3" w:rsidP="004D4FC3">
            <w:pPr>
              <w:spacing w:line="360" w:lineRule="atLeast"/>
              <w:jc w:val="both"/>
              <w:rPr>
                <w:rFonts w:asciiTheme="majorHAnsi" w:hAnsiTheme="majorHAnsi" w:cstheme="majorHAnsi"/>
                <w:color w:val="000000"/>
                <w:sz w:val="28"/>
                <w:szCs w:val="28"/>
                <w:shd w:val="clear" w:color="auto" w:fill="FFFFFF"/>
              </w:rPr>
            </w:pPr>
            <w:r w:rsidRPr="00F32444">
              <w:rPr>
                <w:b/>
                <w:bCs/>
                <w:iCs/>
                <w:sz w:val="28"/>
                <w:szCs w:val="28"/>
              </w:rPr>
              <w:t xml:space="preserve">+ </w:t>
            </w:r>
            <w:r w:rsidR="002739DD" w:rsidRPr="00F32444">
              <w:rPr>
                <w:sz w:val="28"/>
                <w:szCs w:val="28"/>
                <w:lang w:val="vi-VN"/>
              </w:rPr>
              <w:t>Đơn đề nghị cấp lại</w:t>
            </w:r>
            <w:r w:rsidR="002739DD" w:rsidRPr="00F32444">
              <w:rPr>
                <w:sz w:val="28"/>
                <w:szCs w:val="28"/>
              </w:rPr>
              <w:t xml:space="preserve"> Giấy phép</w:t>
            </w:r>
            <w:r w:rsidRPr="00F32444">
              <w:rPr>
                <w:sz w:val="28"/>
                <w:szCs w:val="28"/>
              </w:rPr>
              <w:t xml:space="preserve"> sản xuất rượu thủ công nhằm mục đích kinh doanh </w:t>
            </w:r>
            <w:r w:rsidR="00F32444">
              <w:rPr>
                <w:sz w:val="28"/>
                <w:szCs w:val="28"/>
              </w:rPr>
              <w:t>-</w:t>
            </w:r>
            <w:r w:rsidR="002739DD" w:rsidRPr="00F32444">
              <w:rPr>
                <w:sz w:val="28"/>
                <w:szCs w:val="28"/>
              </w:rPr>
              <w:t xml:space="preserve"> Mẫu số 03 ban hành kèm theo</w:t>
            </w:r>
            <w:r w:rsidR="002739DD" w:rsidRPr="00F32444">
              <w:rPr>
                <w:sz w:val="28"/>
                <w:szCs w:val="28"/>
                <w:lang w:val="vi-VN"/>
              </w:rPr>
              <w:t xml:space="preserve"> </w:t>
            </w:r>
            <w:r w:rsidRPr="00F32444">
              <w:rPr>
                <w:rFonts w:asciiTheme="majorHAnsi" w:hAnsiTheme="majorHAnsi" w:cstheme="majorHAnsi"/>
                <w:color w:val="000000"/>
                <w:sz w:val="28"/>
                <w:szCs w:val="28"/>
                <w:shd w:val="clear" w:color="auto" w:fill="FFFFFF"/>
              </w:rPr>
              <w:t>Nghị định số 17/2020</w:t>
            </w:r>
            <w:r w:rsidR="002739DD" w:rsidRPr="00F32444">
              <w:rPr>
                <w:rFonts w:asciiTheme="majorHAnsi" w:hAnsiTheme="majorHAnsi" w:cstheme="majorHAnsi"/>
                <w:color w:val="000000"/>
                <w:sz w:val="28"/>
                <w:szCs w:val="28"/>
                <w:shd w:val="clear" w:color="auto" w:fill="FFFFFF"/>
              </w:rPr>
              <w:t xml:space="preserve">/NĐ-CP ngày </w:t>
            </w:r>
            <w:r w:rsidRPr="00F32444">
              <w:rPr>
                <w:rFonts w:asciiTheme="majorHAnsi" w:hAnsiTheme="majorHAnsi" w:cstheme="majorHAnsi"/>
                <w:color w:val="000000"/>
                <w:sz w:val="28"/>
                <w:szCs w:val="28"/>
                <w:shd w:val="clear" w:color="auto" w:fill="FFFFFF"/>
              </w:rPr>
              <w:t>05</w:t>
            </w:r>
            <w:r w:rsidR="002739DD" w:rsidRPr="00F32444">
              <w:rPr>
                <w:rFonts w:asciiTheme="majorHAnsi" w:hAnsiTheme="majorHAnsi" w:cstheme="majorHAnsi"/>
                <w:color w:val="000000"/>
                <w:sz w:val="28"/>
                <w:szCs w:val="28"/>
                <w:shd w:val="clear" w:color="auto" w:fill="FFFFFF"/>
              </w:rPr>
              <w:t>/</w:t>
            </w:r>
            <w:r w:rsidRPr="00F32444">
              <w:rPr>
                <w:rFonts w:asciiTheme="majorHAnsi" w:hAnsiTheme="majorHAnsi" w:cstheme="majorHAnsi"/>
                <w:color w:val="000000"/>
                <w:sz w:val="28"/>
                <w:szCs w:val="28"/>
                <w:shd w:val="clear" w:color="auto" w:fill="FFFFFF"/>
              </w:rPr>
              <w:t>02/2020</w:t>
            </w:r>
            <w:r w:rsidR="002739DD" w:rsidRPr="00F32444">
              <w:rPr>
                <w:rFonts w:asciiTheme="majorHAnsi" w:hAnsiTheme="majorHAnsi" w:cstheme="majorHAnsi"/>
                <w:color w:val="000000"/>
                <w:sz w:val="28"/>
                <w:szCs w:val="28"/>
                <w:shd w:val="clear" w:color="auto" w:fill="FFFFFF"/>
              </w:rPr>
              <w:t xml:space="preserve"> của Chính phủ</w:t>
            </w:r>
            <w:r w:rsidR="00F32444">
              <w:rPr>
                <w:rFonts w:asciiTheme="majorHAnsi" w:hAnsiTheme="majorHAnsi" w:cstheme="majorHAnsi"/>
                <w:color w:val="000000"/>
                <w:sz w:val="28"/>
                <w:szCs w:val="28"/>
                <w:shd w:val="clear" w:color="auto" w:fill="FFFFFF"/>
              </w:rPr>
              <w:t>.</w:t>
            </w:r>
          </w:p>
          <w:p w:rsidR="002739DD" w:rsidRPr="00F32444" w:rsidRDefault="004D4FC3" w:rsidP="004D4FC3">
            <w:pPr>
              <w:spacing w:line="360" w:lineRule="atLeast"/>
              <w:jc w:val="both"/>
              <w:rPr>
                <w:rFonts w:asciiTheme="majorHAnsi" w:hAnsiTheme="majorHAnsi" w:cstheme="majorHAnsi"/>
                <w:sz w:val="28"/>
                <w:szCs w:val="28"/>
                <w:shd w:val="clear" w:color="auto" w:fill="FFFFFF"/>
              </w:rPr>
            </w:pPr>
            <w:r w:rsidRPr="00F32444">
              <w:rPr>
                <w:rFonts w:asciiTheme="majorHAnsi" w:hAnsiTheme="majorHAnsi" w:cstheme="majorHAnsi"/>
                <w:color w:val="000000"/>
                <w:sz w:val="28"/>
                <w:szCs w:val="28"/>
                <w:shd w:val="clear" w:color="auto" w:fill="FFFFFF"/>
              </w:rPr>
              <w:t>+ B</w:t>
            </w:r>
            <w:r w:rsidR="002739DD" w:rsidRPr="00F32444">
              <w:rPr>
                <w:sz w:val="28"/>
                <w:szCs w:val="28"/>
                <w:lang w:val="vi-VN"/>
              </w:rPr>
              <w:t xml:space="preserve">ản gốc hoặc bản sao Giấy phép </w:t>
            </w:r>
            <w:r w:rsidR="002739DD" w:rsidRPr="00F32444">
              <w:rPr>
                <w:sz w:val="28"/>
                <w:szCs w:val="28"/>
              </w:rPr>
              <w:t>đã cấp (nếu có)</w:t>
            </w:r>
            <w:r w:rsidR="002739DD" w:rsidRPr="00F32444">
              <w:rPr>
                <w:sz w:val="28"/>
                <w:szCs w:val="28"/>
                <w:lang w:val="vi-VN"/>
              </w:rPr>
              <w:t>.</w:t>
            </w:r>
          </w:p>
        </w:tc>
        <w:tc>
          <w:tcPr>
            <w:tcW w:w="992" w:type="dxa"/>
            <w:tcBorders>
              <w:left w:val="single" w:sz="4" w:space="0" w:color="auto"/>
              <w:bottom w:val="single" w:sz="4" w:space="0" w:color="auto"/>
              <w:right w:val="single" w:sz="4" w:space="0" w:color="auto"/>
            </w:tcBorders>
          </w:tcPr>
          <w:p w:rsidR="004D4FC3" w:rsidRPr="00F32444" w:rsidRDefault="004D4FC3" w:rsidP="002C29D9">
            <w:pPr>
              <w:spacing w:before="60" w:after="60"/>
              <w:ind w:left="120"/>
              <w:jc w:val="center"/>
              <w:rPr>
                <w:rFonts w:asciiTheme="majorHAnsi" w:hAnsiTheme="majorHAnsi" w:cstheme="majorHAnsi"/>
                <w:sz w:val="28"/>
                <w:szCs w:val="28"/>
              </w:rPr>
            </w:pPr>
          </w:p>
          <w:p w:rsidR="004D4FC3" w:rsidRPr="00F32444" w:rsidRDefault="004D4FC3" w:rsidP="004D4FC3">
            <w:pPr>
              <w:spacing w:before="60" w:after="60"/>
              <w:rPr>
                <w:rFonts w:asciiTheme="majorHAnsi" w:hAnsiTheme="majorHAnsi" w:cstheme="majorHAnsi"/>
                <w:sz w:val="28"/>
                <w:szCs w:val="28"/>
              </w:rPr>
            </w:pPr>
          </w:p>
          <w:p w:rsidR="002739DD" w:rsidRPr="00F32444" w:rsidRDefault="004D4FC3" w:rsidP="004D4FC3">
            <w:pPr>
              <w:spacing w:before="60" w:after="60"/>
              <w:jc w:val="center"/>
              <w:rPr>
                <w:rFonts w:asciiTheme="majorHAnsi" w:hAnsiTheme="majorHAnsi" w:cstheme="majorHAnsi"/>
                <w:sz w:val="28"/>
                <w:szCs w:val="28"/>
              </w:rPr>
            </w:pPr>
            <w:r w:rsidRPr="00F32444">
              <w:rPr>
                <w:rFonts w:asciiTheme="majorHAnsi" w:hAnsiTheme="majorHAnsi" w:cstheme="majorHAnsi"/>
                <w:sz w:val="28"/>
                <w:szCs w:val="28"/>
              </w:rPr>
              <w:t>x</w:t>
            </w:r>
          </w:p>
        </w:tc>
        <w:tc>
          <w:tcPr>
            <w:tcW w:w="709" w:type="dxa"/>
            <w:tcBorders>
              <w:left w:val="single" w:sz="4" w:space="0" w:color="auto"/>
              <w:bottom w:val="single" w:sz="4" w:space="0" w:color="auto"/>
            </w:tcBorders>
          </w:tcPr>
          <w:p w:rsidR="002739DD" w:rsidRPr="00F32444" w:rsidRDefault="002739DD" w:rsidP="00655CC2">
            <w:pPr>
              <w:spacing w:before="60" w:after="60"/>
              <w:jc w:val="center"/>
              <w:rPr>
                <w:rFonts w:asciiTheme="majorHAnsi" w:hAnsiTheme="majorHAnsi" w:cstheme="majorHAnsi"/>
                <w:sz w:val="28"/>
                <w:szCs w:val="28"/>
              </w:rPr>
            </w:pPr>
          </w:p>
        </w:tc>
      </w:tr>
      <w:tr w:rsidR="002739DD" w:rsidRPr="00F32444" w:rsidTr="00700115">
        <w:tc>
          <w:tcPr>
            <w:tcW w:w="983" w:type="dxa"/>
          </w:tcPr>
          <w:p w:rsidR="002739DD" w:rsidRPr="009F0931" w:rsidRDefault="002739DD"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5.3</w:t>
            </w:r>
          </w:p>
        </w:tc>
        <w:tc>
          <w:tcPr>
            <w:tcW w:w="8940" w:type="dxa"/>
            <w:gridSpan w:val="6"/>
          </w:tcPr>
          <w:p w:rsidR="002739DD" w:rsidRPr="00F32444" w:rsidRDefault="002739DD" w:rsidP="007605F1">
            <w:pPr>
              <w:spacing w:before="60" w:after="60"/>
              <w:jc w:val="both"/>
              <w:rPr>
                <w:rFonts w:asciiTheme="majorHAnsi" w:hAnsiTheme="majorHAnsi" w:cstheme="majorHAnsi"/>
                <w:b/>
                <w:sz w:val="28"/>
                <w:szCs w:val="28"/>
              </w:rPr>
            </w:pPr>
            <w:r w:rsidRPr="00F32444">
              <w:rPr>
                <w:rFonts w:asciiTheme="majorHAnsi" w:hAnsiTheme="majorHAnsi" w:cstheme="majorHAnsi"/>
                <w:b/>
                <w:sz w:val="28"/>
                <w:szCs w:val="28"/>
              </w:rPr>
              <w:t xml:space="preserve">Số lượng hồ sơ: </w:t>
            </w:r>
          </w:p>
        </w:tc>
      </w:tr>
      <w:tr w:rsidR="002739DD" w:rsidRPr="009F0931" w:rsidTr="00700115">
        <w:trPr>
          <w:trHeight w:val="122"/>
        </w:trPr>
        <w:tc>
          <w:tcPr>
            <w:tcW w:w="983" w:type="dxa"/>
          </w:tcPr>
          <w:p w:rsidR="002739DD" w:rsidRPr="009F0931" w:rsidRDefault="002739DD"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2739DD" w:rsidRPr="009F0931" w:rsidRDefault="002739DD"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01 bộ.</w:t>
            </w:r>
          </w:p>
        </w:tc>
      </w:tr>
      <w:tr w:rsidR="002739DD" w:rsidRPr="009F0931" w:rsidTr="00700115">
        <w:tc>
          <w:tcPr>
            <w:tcW w:w="983" w:type="dxa"/>
          </w:tcPr>
          <w:p w:rsidR="002739DD" w:rsidRPr="009F0931" w:rsidRDefault="002739DD"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5.4</w:t>
            </w:r>
          </w:p>
        </w:tc>
        <w:tc>
          <w:tcPr>
            <w:tcW w:w="8940" w:type="dxa"/>
            <w:gridSpan w:val="6"/>
          </w:tcPr>
          <w:p w:rsidR="002739DD" w:rsidRPr="009F0931" w:rsidRDefault="002739DD"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2739DD" w:rsidRPr="009F0931" w:rsidTr="00700115">
        <w:tc>
          <w:tcPr>
            <w:tcW w:w="983" w:type="dxa"/>
          </w:tcPr>
          <w:p w:rsidR="002739DD" w:rsidRPr="009F0931" w:rsidRDefault="002739DD"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2739DD" w:rsidRPr="009F0931" w:rsidRDefault="004D4FC3" w:rsidP="004D4FC3">
            <w:pPr>
              <w:spacing w:before="60" w:after="60"/>
              <w:jc w:val="both"/>
              <w:rPr>
                <w:rFonts w:asciiTheme="majorHAnsi" w:hAnsiTheme="majorHAnsi" w:cstheme="majorHAnsi"/>
                <w:sz w:val="28"/>
                <w:szCs w:val="28"/>
              </w:rPr>
            </w:pPr>
            <w:r>
              <w:rPr>
                <w:rFonts w:asciiTheme="majorHAnsi" w:hAnsiTheme="majorHAnsi" w:cstheme="majorHAnsi"/>
                <w:sz w:val="28"/>
                <w:szCs w:val="28"/>
              </w:rPr>
              <w:t>07</w:t>
            </w:r>
            <w:r w:rsidR="002739DD" w:rsidRPr="009F0931">
              <w:rPr>
                <w:rFonts w:asciiTheme="majorHAnsi" w:hAnsiTheme="majorHAnsi" w:cstheme="majorHAnsi"/>
                <w:sz w:val="28"/>
                <w:szCs w:val="28"/>
              </w:rPr>
              <w:t xml:space="preserve"> ngày làm việc, kể từ ngày nhận đủ hồ sơ hợp lệ.</w:t>
            </w:r>
          </w:p>
        </w:tc>
      </w:tr>
      <w:tr w:rsidR="002739DD" w:rsidRPr="009F0931" w:rsidTr="00700115">
        <w:tc>
          <w:tcPr>
            <w:tcW w:w="983" w:type="dxa"/>
          </w:tcPr>
          <w:p w:rsidR="002739DD" w:rsidRPr="009F0931" w:rsidRDefault="002739DD"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5.5</w:t>
            </w:r>
          </w:p>
        </w:tc>
        <w:tc>
          <w:tcPr>
            <w:tcW w:w="8940" w:type="dxa"/>
            <w:gridSpan w:val="6"/>
          </w:tcPr>
          <w:p w:rsidR="002739DD" w:rsidRPr="009F0931" w:rsidRDefault="002739DD"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2739DD" w:rsidRPr="009F0931" w:rsidTr="00700115">
        <w:tc>
          <w:tcPr>
            <w:tcW w:w="983" w:type="dxa"/>
          </w:tcPr>
          <w:p w:rsidR="002739DD" w:rsidRPr="009F0931" w:rsidRDefault="002739DD"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8940" w:type="dxa"/>
            <w:gridSpan w:val="6"/>
          </w:tcPr>
          <w:p w:rsidR="002739DD" w:rsidRPr="009F0931" w:rsidRDefault="002739DD"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hồ sơ t</w:t>
            </w:r>
            <w:r w:rsidRPr="009F0931">
              <w:rPr>
                <w:rFonts w:asciiTheme="majorHAnsi" w:hAnsiTheme="majorHAnsi" w:cstheme="majorHAnsi"/>
                <w:sz w:val="28"/>
                <w:szCs w:val="28"/>
              </w:rPr>
              <w:t>rực tiếp tại Bộ phận TN&amp;TKQ của Trung tâm hành chính công thành phố.</w:t>
            </w:r>
          </w:p>
        </w:tc>
      </w:tr>
      <w:tr w:rsidR="002739DD" w:rsidRPr="009F0931" w:rsidTr="00700115">
        <w:tc>
          <w:tcPr>
            <w:tcW w:w="983" w:type="dxa"/>
          </w:tcPr>
          <w:p w:rsidR="002739DD" w:rsidRPr="009F0931" w:rsidRDefault="002739DD"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2739DD" w:rsidRPr="009F0931" w:rsidRDefault="002739DD"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q</w:t>
            </w:r>
            <w:r w:rsidRPr="009F0931">
              <w:rPr>
                <w:rFonts w:asciiTheme="majorHAnsi" w:hAnsiTheme="majorHAnsi" w:cstheme="majorHAnsi"/>
                <w:sz w:val="28"/>
                <w:szCs w:val="28"/>
              </w:rPr>
              <w:t xml:space="preserve">ua </w:t>
            </w:r>
            <w:r>
              <w:rPr>
                <w:rFonts w:asciiTheme="majorHAnsi" w:hAnsiTheme="majorHAnsi" w:cstheme="majorHAnsi"/>
                <w:sz w:val="28"/>
                <w:szCs w:val="28"/>
              </w:rPr>
              <w:t xml:space="preserve">dịch vụ </w:t>
            </w:r>
            <w:r w:rsidRPr="009F0931">
              <w:rPr>
                <w:rFonts w:asciiTheme="majorHAnsi" w:hAnsiTheme="majorHAnsi" w:cstheme="majorHAnsi"/>
                <w:sz w:val="28"/>
                <w:szCs w:val="28"/>
              </w:rPr>
              <w:t>bưu điện.</w:t>
            </w:r>
          </w:p>
        </w:tc>
      </w:tr>
      <w:tr w:rsidR="002739DD" w:rsidRPr="009F0931" w:rsidTr="00700115">
        <w:tc>
          <w:tcPr>
            <w:tcW w:w="983" w:type="dxa"/>
          </w:tcPr>
          <w:p w:rsidR="002739DD" w:rsidRPr="009F0931" w:rsidRDefault="002739DD"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Pr>
          <w:p w:rsidR="002739DD" w:rsidRPr="009F0931" w:rsidRDefault="002739DD"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t</w:t>
            </w:r>
            <w:r w:rsidRPr="009F0931">
              <w:rPr>
                <w:rFonts w:asciiTheme="majorHAnsi" w:hAnsiTheme="majorHAnsi" w:cstheme="majorHAnsi"/>
                <w:sz w:val="28"/>
                <w:szCs w:val="28"/>
              </w:rPr>
              <w:t>rực tuyến</w:t>
            </w:r>
            <w:r>
              <w:rPr>
                <w:rFonts w:asciiTheme="majorHAnsi" w:hAnsiTheme="majorHAnsi" w:cstheme="majorHAnsi"/>
                <w:sz w:val="28"/>
                <w:szCs w:val="28"/>
              </w:rPr>
              <w:t xml:space="preserve"> (nếu đủ điều kiện áp dụng)</w:t>
            </w:r>
            <w:r w:rsidRPr="009F0931">
              <w:rPr>
                <w:rFonts w:asciiTheme="majorHAnsi" w:hAnsiTheme="majorHAnsi" w:cstheme="majorHAnsi"/>
                <w:sz w:val="28"/>
                <w:szCs w:val="28"/>
              </w:rPr>
              <w:t>.</w:t>
            </w:r>
          </w:p>
        </w:tc>
      </w:tr>
      <w:tr w:rsidR="002739DD" w:rsidRPr="009F0931" w:rsidTr="00700115">
        <w:tc>
          <w:tcPr>
            <w:tcW w:w="983" w:type="dxa"/>
          </w:tcPr>
          <w:p w:rsidR="002739DD" w:rsidRPr="009F0931" w:rsidRDefault="002739DD" w:rsidP="002C29D9">
            <w:pPr>
              <w:spacing w:before="60" w:after="60"/>
              <w:jc w:val="center"/>
              <w:rPr>
                <w:rFonts w:asciiTheme="majorHAnsi" w:hAnsiTheme="majorHAnsi" w:cstheme="majorHAnsi"/>
                <w:b/>
                <w:sz w:val="28"/>
                <w:szCs w:val="28"/>
              </w:rPr>
            </w:pPr>
          </w:p>
          <w:p w:rsidR="002739DD" w:rsidRPr="009F0931" w:rsidRDefault="002739DD"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8940" w:type="dxa"/>
            <w:gridSpan w:val="6"/>
          </w:tcPr>
          <w:p w:rsidR="002739DD" w:rsidRPr="009F0931" w:rsidRDefault="002739DD" w:rsidP="00DD2F48">
            <w:pPr>
              <w:spacing w:before="60" w:after="60"/>
              <w:jc w:val="both"/>
              <w:rPr>
                <w:rFonts w:asciiTheme="majorHAnsi" w:hAnsiTheme="majorHAnsi" w:cstheme="majorHAnsi"/>
                <w:b/>
                <w:sz w:val="28"/>
                <w:szCs w:val="28"/>
              </w:rPr>
            </w:pPr>
            <w:r>
              <w:rPr>
                <w:rFonts w:asciiTheme="majorHAnsi" w:hAnsiTheme="majorHAnsi" w:cstheme="majorHAnsi"/>
                <w:b/>
                <w:sz w:val="28"/>
                <w:szCs w:val="28"/>
              </w:rPr>
              <w:t>Phí, l</w:t>
            </w:r>
            <w:r w:rsidRPr="009F0931">
              <w:rPr>
                <w:rFonts w:asciiTheme="majorHAnsi" w:hAnsiTheme="majorHAnsi" w:cstheme="majorHAnsi"/>
                <w:b/>
                <w:sz w:val="28"/>
                <w:szCs w:val="28"/>
              </w:rPr>
              <w:t xml:space="preserve">ệ phí: </w:t>
            </w:r>
            <w:r w:rsidRPr="009F0931">
              <w:rPr>
                <w:rFonts w:asciiTheme="majorHAnsi" w:hAnsiTheme="majorHAnsi" w:cstheme="majorHAnsi"/>
                <w:sz w:val="28"/>
                <w:szCs w:val="28"/>
              </w:rPr>
              <w:t>Theo Thông tư số 299/2016/TT-BTC ngày 15/11/2016 của Bộ Tài chính và Thông tư số 22/2018/TT-BTC ngày 22/02/2018 của Bộ Tài chính sửa đổi, bổ sung một số điều của Thông tư số 299/2016/TT-BTC ngày 15/11/2016 của Bộ Tài chính Quy định mức thu, chế độ thu, nộp, quản lý và sử dụng phí thẩm định điều kiện kinh doanh để cấp giấy phép sản xuất rượu, giấy phép sản xuất thuốc lá.</w:t>
            </w:r>
          </w:p>
        </w:tc>
      </w:tr>
      <w:tr w:rsidR="002739DD" w:rsidRPr="009F0931" w:rsidTr="00700115">
        <w:tc>
          <w:tcPr>
            <w:tcW w:w="983" w:type="dxa"/>
            <w:tcBorders>
              <w:top w:val="single" w:sz="4" w:space="0" w:color="000000"/>
              <w:left w:val="single" w:sz="4" w:space="0" w:color="000000"/>
              <w:bottom w:val="single" w:sz="4" w:space="0" w:color="000000"/>
              <w:right w:val="single" w:sz="4" w:space="0" w:color="000000"/>
            </w:tcBorders>
          </w:tcPr>
          <w:p w:rsidR="002739DD" w:rsidRPr="009F0931" w:rsidRDefault="002739DD" w:rsidP="002C29D9">
            <w:pPr>
              <w:spacing w:before="60" w:after="60"/>
              <w:jc w:val="center"/>
              <w:rPr>
                <w:rFonts w:asciiTheme="majorHAnsi" w:hAnsiTheme="majorHAnsi" w:cstheme="majorHAnsi"/>
                <w:sz w:val="28"/>
                <w:szCs w:val="28"/>
              </w:rPr>
            </w:pPr>
          </w:p>
          <w:p w:rsidR="002739DD" w:rsidRPr="009F0931" w:rsidRDefault="002739DD"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6"/>
            <w:tcBorders>
              <w:top w:val="single" w:sz="4" w:space="0" w:color="000000"/>
              <w:left w:val="single" w:sz="4" w:space="0" w:color="000000"/>
              <w:bottom w:val="single" w:sz="4" w:space="0" w:color="000000"/>
              <w:right w:val="single" w:sz="4" w:space="0" w:color="000000"/>
            </w:tcBorders>
          </w:tcPr>
          <w:p w:rsidR="002739DD" w:rsidRPr="009F0931" w:rsidRDefault="002739DD" w:rsidP="007605F1">
            <w:pPr>
              <w:spacing w:before="60" w:after="60"/>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Phí thẩm định: </w:t>
            </w:r>
            <w:r w:rsidRPr="009F0931">
              <w:rPr>
                <w:rFonts w:asciiTheme="majorHAnsi" w:hAnsiTheme="majorHAnsi" w:cstheme="majorHAnsi"/>
                <w:sz w:val="28"/>
                <w:szCs w:val="28"/>
                <w:shd w:val="clear" w:color="auto" w:fill="FFFFFF"/>
              </w:rPr>
              <w:t>Phí thẩm định điều kiện kinh doanh để cấp mới, cấp lại, cấp sửa đổi bổ sung Giấy phép sản xuất rượu thủ công nhằm mục đích kinh doanh: 1.100.000 đồng/lần thẩm định/hồ sơ.</w:t>
            </w:r>
          </w:p>
        </w:tc>
      </w:tr>
      <w:tr w:rsidR="002739DD" w:rsidRPr="009F0931" w:rsidTr="00700115">
        <w:tc>
          <w:tcPr>
            <w:tcW w:w="983" w:type="dxa"/>
            <w:tcBorders>
              <w:top w:val="single" w:sz="4" w:space="0" w:color="000000"/>
              <w:left w:val="single" w:sz="4" w:space="0" w:color="000000"/>
              <w:bottom w:val="single" w:sz="4" w:space="0" w:color="000000"/>
              <w:right w:val="single" w:sz="4" w:space="0" w:color="000000"/>
            </w:tcBorders>
          </w:tcPr>
          <w:p w:rsidR="002739DD" w:rsidRPr="009F0931" w:rsidRDefault="002739DD"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40" w:type="dxa"/>
            <w:gridSpan w:val="6"/>
            <w:tcBorders>
              <w:top w:val="single" w:sz="4" w:space="0" w:color="000000"/>
              <w:left w:val="single" w:sz="4" w:space="0" w:color="000000"/>
              <w:bottom w:val="single" w:sz="4" w:space="0" w:color="000000"/>
              <w:right w:val="single" w:sz="4" w:space="0" w:color="000000"/>
            </w:tcBorders>
          </w:tcPr>
          <w:p w:rsidR="002739DD" w:rsidRPr="009F0931" w:rsidRDefault="002739DD" w:rsidP="007605F1">
            <w:pPr>
              <w:spacing w:before="60" w:after="60"/>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Lệ phí: Không.</w:t>
            </w:r>
          </w:p>
        </w:tc>
      </w:tr>
      <w:tr w:rsidR="002739DD" w:rsidRPr="009F0931" w:rsidTr="00700115">
        <w:tc>
          <w:tcPr>
            <w:tcW w:w="983" w:type="dxa"/>
            <w:tcBorders>
              <w:top w:val="single" w:sz="4" w:space="0" w:color="000000"/>
              <w:left w:val="single" w:sz="4" w:space="0" w:color="000000"/>
              <w:bottom w:val="single" w:sz="4" w:space="0" w:color="auto"/>
              <w:right w:val="single" w:sz="4" w:space="0" w:color="000000"/>
            </w:tcBorders>
          </w:tcPr>
          <w:p w:rsidR="002739DD" w:rsidRPr="009F0931" w:rsidRDefault="002739DD"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8940" w:type="dxa"/>
            <w:gridSpan w:val="6"/>
            <w:tcBorders>
              <w:top w:val="single" w:sz="4" w:space="0" w:color="000000"/>
              <w:left w:val="single" w:sz="4" w:space="0" w:color="000000"/>
              <w:bottom w:val="single" w:sz="4" w:space="0" w:color="auto"/>
              <w:right w:val="single" w:sz="4" w:space="0" w:color="000000"/>
            </w:tcBorders>
          </w:tcPr>
          <w:p w:rsidR="002739DD" w:rsidRPr="009F0931" w:rsidRDefault="002739DD"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700115" w:rsidRPr="009F0931" w:rsidTr="00700115">
        <w:tc>
          <w:tcPr>
            <w:tcW w:w="983" w:type="dxa"/>
            <w:tcBorders>
              <w:top w:val="single" w:sz="4" w:space="0" w:color="auto"/>
              <w:left w:val="single" w:sz="4" w:space="0" w:color="000000"/>
              <w:bottom w:val="single" w:sz="4" w:space="0" w:color="000000"/>
              <w:right w:val="single" w:sz="4" w:space="0" w:color="000000"/>
            </w:tcBorders>
          </w:tcPr>
          <w:p w:rsidR="00700115" w:rsidRPr="009F0931" w:rsidRDefault="00700115" w:rsidP="00A83FB0">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Bước thực hiện</w:t>
            </w:r>
          </w:p>
        </w:tc>
        <w:tc>
          <w:tcPr>
            <w:tcW w:w="3931" w:type="dxa"/>
            <w:tcBorders>
              <w:top w:val="single" w:sz="4" w:space="0" w:color="auto"/>
              <w:left w:val="single" w:sz="4" w:space="0" w:color="000000"/>
              <w:bottom w:val="single" w:sz="4" w:space="0" w:color="000000"/>
              <w:right w:val="single" w:sz="4" w:space="0" w:color="000000"/>
            </w:tcBorders>
          </w:tcPr>
          <w:p w:rsidR="00700115" w:rsidRPr="009F0931" w:rsidRDefault="00700115" w:rsidP="00A83FB0">
            <w:pPr>
              <w:tabs>
                <w:tab w:val="left" w:pos="761"/>
                <w:tab w:val="center" w:pos="1876"/>
              </w:tabs>
              <w:spacing w:before="60" w:after="60"/>
              <w:rPr>
                <w:rFonts w:asciiTheme="majorHAnsi" w:hAnsiTheme="majorHAnsi" w:cstheme="majorHAnsi"/>
                <w:b/>
                <w:sz w:val="28"/>
                <w:szCs w:val="28"/>
              </w:rPr>
            </w:pPr>
            <w:r w:rsidRPr="009F0931">
              <w:rPr>
                <w:rFonts w:asciiTheme="majorHAnsi" w:hAnsiTheme="majorHAnsi" w:cstheme="majorHAnsi"/>
                <w:b/>
                <w:sz w:val="28"/>
                <w:szCs w:val="28"/>
              </w:rPr>
              <w:tab/>
            </w:r>
          </w:p>
          <w:p w:rsidR="00700115" w:rsidRPr="009F0931" w:rsidRDefault="00700115" w:rsidP="00A83FB0">
            <w:pPr>
              <w:tabs>
                <w:tab w:val="center" w:pos="1876"/>
              </w:tabs>
              <w:spacing w:before="60" w:after="60"/>
              <w:jc w:val="center"/>
              <w:rPr>
                <w:rFonts w:asciiTheme="majorHAnsi" w:hAnsiTheme="majorHAnsi" w:cstheme="majorHAnsi"/>
                <w:b/>
                <w:sz w:val="28"/>
                <w:szCs w:val="28"/>
              </w:rPr>
            </w:pPr>
            <w:r>
              <w:rPr>
                <w:rFonts w:asciiTheme="majorHAnsi" w:hAnsiTheme="majorHAnsi" w:cstheme="majorHAnsi"/>
                <w:b/>
                <w:sz w:val="28"/>
                <w:szCs w:val="28"/>
              </w:rPr>
              <w:t>Trình tự</w:t>
            </w:r>
          </w:p>
        </w:tc>
        <w:tc>
          <w:tcPr>
            <w:tcW w:w="1795" w:type="dxa"/>
            <w:tcBorders>
              <w:top w:val="single" w:sz="4" w:space="0" w:color="auto"/>
              <w:left w:val="single" w:sz="4" w:space="0" w:color="000000"/>
              <w:bottom w:val="single" w:sz="4" w:space="0" w:color="000000"/>
              <w:right w:val="single" w:sz="4" w:space="0" w:color="000000"/>
            </w:tcBorders>
          </w:tcPr>
          <w:p w:rsidR="00700115" w:rsidRDefault="00700115" w:rsidP="00A83FB0">
            <w:pPr>
              <w:spacing w:before="60" w:after="60"/>
              <w:jc w:val="center"/>
              <w:rPr>
                <w:rFonts w:asciiTheme="majorHAnsi" w:hAnsiTheme="majorHAnsi" w:cstheme="majorHAnsi"/>
                <w:b/>
                <w:sz w:val="28"/>
                <w:szCs w:val="28"/>
              </w:rPr>
            </w:pPr>
          </w:p>
          <w:p w:rsidR="00700115" w:rsidRPr="009F0931" w:rsidRDefault="00700115" w:rsidP="00A83FB0">
            <w:pPr>
              <w:spacing w:before="60" w:after="60"/>
              <w:jc w:val="center"/>
              <w:rPr>
                <w:rFonts w:asciiTheme="majorHAnsi" w:hAnsiTheme="majorHAnsi" w:cstheme="majorHAnsi"/>
                <w:b/>
                <w:sz w:val="28"/>
                <w:szCs w:val="28"/>
              </w:rPr>
            </w:pPr>
            <w:r>
              <w:rPr>
                <w:rFonts w:asciiTheme="majorHAnsi" w:hAnsiTheme="majorHAnsi" w:cstheme="majorHAnsi"/>
                <w:b/>
                <w:sz w:val="28"/>
                <w:szCs w:val="28"/>
              </w:rPr>
              <w:t>Trách nhiệm</w:t>
            </w:r>
          </w:p>
        </w:tc>
        <w:tc>
          <w:tcPr>
            <w:tcW w:w="1465" w:type="dxa"/>
            <w:tcBorders>
              <w:top w:val="single" w:sz="4" w:space="0" w:color="auto"/>
              <w:left w:val="single" w:sz="4" w:space="0" w:color="000000"/>
              <w:bottom w:val="single" w:sz="4" w:space="0" w:color="000000"/>
              <w:right w:val="single" w:sz="4" w:space="0" w:color="000000"/>
            </w:tcBorders>
          </w:tcPr>
          <w:p w:rsidR="00700115" w:rsidRPr="009F0931" w:rsidRDefault="00700115" w:rsidP="00A83FB0">
            <w:pPr>
              <w:spacing w:before="60" w:after="60"/>
              <w:rPr>
                <w:rFonts w:asciiTheme="majorHAnsi" w:hAnsiTheme="majorHAnsi" w:cstheme="majorHAnsi"/>
                <w:b/>
                <w:sz w:val="28"/>
                <w:szCs w:val="28"/>
              </w:rPr>
            </w:pPr>
          </w:p>
          <w:p w:rsidR="00700115" w:rsidRPr="009F0931" w:rsidRDefault="00700115" w:rsidP="00A83FB0">
            <w:pPr>
              <w:spacing w:before="60" w:after="60"/>
              <w:jc w:val="center"/>
              <w:rPr>
                <w:rFonts w:asciiTheme="majorHAnsi" w:hAnsiTheme="majorHAnsi" w:cstheme="majorHAnsi"/>
                <w:b/>
                <w:sz w:val="28"/>
                <w:szCs w:val="28"/>
              </w:rPr>
            </w:pPr>
            <w:r>
              <w:rPr>
                <w:rFonts w:asciiTheme="majorHAnsi" w:hAnsiTheme="majorHAnsi" w:cstheme="majorHAnsi"/>
                <w:b/>
                <w:sz w:val="28"/>
                <w:szCs w:val="28"/>
              </w:rPr>
              <w:t>Thời gian</w:t>
            </w:r>
          </w:p>
        </w:tc>
        <w:tc>
          <w:tcPr>
            <w:tcW w:w="1749" w:type="dxa"/>
            <w:gridSpan w:val="3"/>
            <w:tcBorders>
              <w:top w:val="single" w:sz="4" w:space="0" w:color="auto"/>
              <w:left w:val="single" w:sz="4" w:space="0" w:color="000000"/>
              <w:bottom w:val="single" w:sz="4" w:space="0" w:color="000000"/>
              <w:right w:val="single" w:sz="4" w:space="0" w:color="000000"/>
            </w:tcBorders>
          </w:tcPr>
          <w:p w:rsidR="00700115" w:rsidRPr="009F0931" w:rsidRDefault="00700115" w:rsidP="00A83FB0">
            <w:pPr>
              <w:spacing w:before="60" w:after="60"/>
              <w:jc w:val="center"/>
              <w:rPr>
                <w:rFonts w:asciiTheme="majorHAnsi" w:hAnsiTheme="majorHAnsi" w:cstheme="majorHAnsi"/>
                <w:b/>
                <w:sz w:val="28"/>
                <w:szCs w:val="28"/>
              </w:rPr>
            </w:pPr>
            <w:r>
              <w:rPr>
                <w:rFonts w:asciiTheme="majorHAnsi" w:hAnsiTheme="majorHAnsi" w:cstheme="majorHAnsi"/>
                <w:b/>
                <w:sz w:val="28"/>
                <w:szCs w:val="28"/>
              </w:rPr>
              <w:t>Biểu mẫu/Kết quả</w:t>
            </w:r>
          </w:p>
        </w:tc>
      </w:tr>
      <w:tr w:rsidR="00700115"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1</w:t>
            </w:r>
          </w:p>
        </w:tc>
        <w:tc>
          <w:tcPr>
            <w:tcW w:w="3931"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CD244D" w:rsidP="00CD244D">
            <w:pPr>
              <w:spacing w:before="120"/>
              <w:jc w:val="both"/>
              <w:rPr>
                <w:rFonts w:asciiTheme="majorHAnsi" w:hAnsiTheme="majorHAnsi" w:cstheme="majorHAnsi"/>
                <w:sz w:val="28"/>
                <w:szCs w:val="28"/>
              </w:rPr>
            </w:pPr>
            <w:r>
              <w:rPr>
                <w:rFonts w:asciiTheme="majorHAnsi" w:hAnsiTheme="majorHAnsi" w:cstheme="majorHAnsi"/>
                <w:sz w:val="28"/>
                <w:szCs w:val="28"/>
              </w:rPr>
              <w:t>Nộp hồ sơ cấp lại Gi</w:t>
            </w:r>
            <w:r w:rsidR="00700115">
              <w:rPr>
                <w:rFonts w:asciiTheme="majorHAnsi" w:hAnsiTheme="majorHAnsi" w:cstheme="majorHAnsi"/>
                <w:sz w:val="28"/>
                <w:szCs w:val="28"/>
              </w:rPr>
              <w:t>ấy phép sản xuất rượu thủ công nhằm mục đích kinh doanh.</w:t>
            </w:r>
          </w:p>
        </w:tc>
        <w:tc>
          <w:tcPr>
            <w:tcW w:w="1795"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z w:val="28"/>
                <w:szCs w:val="28"/>
              </w:rPr>
              <w:t>Tổ chức, cá nhân</w:t>
            </w:r>
          </w:p>
        </w:tc>
        <w:tc>
          <w:tcPr>
            <w:tcW w:w="1465" w:type="dxa"/>
            <w:tcBorders>
              <w:left w:val="single" w:sz="4" w:space="0" w:color="000000"/>
              <w:right w:val="single" w:sz="4" w:space="0" w:color="000000"/>
            </w:tcBorders>
            <w:vAlign w:val="center"/>
          </w:tcPr>
          <w:p w:rsidR="00700115" w:rsidRPr="009F0931" w:rsidRDefault="00700115" w:rsidP="00A83FB0">
            <w:pPr>
              <w:pStyle w:val="NormalWeb"/>
              <w:tabs>
                <w:tab w:val="left" w:pos="1418"/>
                <w:tab w:val="left" w:pos="1570"/>
              </w:tabs>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r w:rsidRPr="009F0931">
              <w:rPr>
                <w:rFonts w:asciiTheme="majorHAnsi" w:hAnsiTheme="majorHAnsi" w:cstheme="majorHAnsi"/>
                <w:spacing w:val="-2"/>
                <w:sz w:val="28"/>
                <w:szCs w:val="28"/>
                <w:lang w:val="nl-NL"/>
              </w:rPr>
              <w:t xml:space="preserve"> </w:t>
            </w:r>
          </w:p>
        </w:tc>
      </w:tr>
      <w:tr w:rsidR="00700115"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2</w:t>
            </w:r>
          </w:p>
        </w:tc>
        <w:tc>
          <w:tcPr>
            <w:tcW w:w="3931"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Tiếp nhận hồ sơ và ghi giấy tiếp nhận hồ sơ và hẹn trả kết quả.</w:t>
            </w:r>
          </w:p>
        </w:tc>
        <w:tc>
          <w:tcPr>
            <w:tcW w:w="1795"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65" w:type="dxa"/>
            <w:tcBorders>
              <w:left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700115"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02.03- Giấy tiếp nhận hồ sơ và hẹn trả kết quả.</w:t>
            </w:r>
          </w:p>
          <w:p w:rsidR="00700115" w:rsidRPr="009F0931" w:rsidRDefault="00700115" w:rsidP="00700115">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03.03- Phiếu kiểm soát quá trình giải quyết hồ sơ.</w:t>
            </w:r>
          </w:p>
        </w:tc>
      </w:tr>
      <w:tr w:rsidR="00700115"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3</w:t>
            </w:r>
          </w:p>
        </w:tc>
        <w:tc>
          <w:tcPr>
            <w:tcW w:w="3931"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Chuyển hồ sơ cho Phòng KTTP.</w:t>
            </w:r>
          </w:p>
        </w:tc>
        <w:tc>
          <w:tcPr>
            <w:tcW w:w="1795"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65" w:type="dxa"/>
            <w:tcBorders>
              <w:left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624BE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03.0</w:t>
            </w:r>
            <w:r w:rsidR="00624BE9">
              <w:rPr>
                <w:rFonts w:asciiTheme="majorHAnsi" w:hAnsiTheme="majorHAnsi" w:cstheme="majorHAnsi"/>
                <w:spacing w:val="-2"/>
                <w:sz w:val="28"/>
                <w:szCs w:val="28"/>
                <w:lang w:val="nl-NL"/>
              </w:rPr>
              <w:t>3</w:t>
            </w:r>
            <w:r>
              <w:rPr>
                <w:rFonts w:asciiTheme="majorHAnsi" w:hAnsiTheme="majorHAnsi" w:cstheme="majorHAnsi"/>
                <w:spacing w:val="-2"/>
                <w:sz w:val="28"/>
                <w:szCs w:val="28"/>
                <w:lang w:val="nl-NL"/>
              </w:rPr>
              <w:t>- Phiếu kiểm soát quá trình giải quyết hồ sơ.</w:t>
            </w:r>
          </w:p>
        </w:tc>
      </w:tr>
      <w:tr w:rsidR="00700115"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4</w:t>
            </w:r>
          </w:p>
        </w:tc>
        <w:tc>
          <w:tcPr>
            <w:tcW w:w="3931"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Phân công xử lý hồ sơ.</w:t>
            </w:r>
          </w:p>
        </w:tc>
        <w:tc>
          <w:tcPr>
            <w:tcW w:w="1795"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65" w:type="dxa"/>
            <w:tcBorders>
              <w:left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p>
        </w:tc>
      </w:tr>
      <w:tr w:rsidR="00700115"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700115" w:rsidRDefault="00700115"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5</w:t>
            </w:r>
          </w:p>
        </w:tc>
        <w:tc>
          <w:tcPr>
            <w:tcW w:w="3931" w:type="dxa"/>
            <w:tcBorders>
              <w:top w:val="single" w:sz="4" w:space="0" w:color="000000"/>
              <w:left w:val="single" w:sz="4" w:space="0" w:color="000000"/>
              <w:bottom w:val="single" w:sz="4" w:space="0" w:color="000000"/>
              <w:right w:val="single" w:sz="4" w:space="0" w:color="000000"/>
            </w:tcBorders>
            <w:vAlign w:val="center"/>
          </w:tcPr>
          <w:p w:rsidR="00700115"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Thẩm định hồ sơ:</w:t>
            </w:r>
          </w:p>
          <w:p w:rsidR="00700115" w:rsidRPr="007C17B2" w:rsidRDefault="00700115" w:rsidP="00A83FB0">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700115" w:rsidRPr="007C17B2" w:rsidRDefault="00700115" w:rsidP="00A83FB0">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trình và bổ sung thêm, thông báo cho tổ chức, cá 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700115" w:rsidRPr="009F0931" w:rsidRDefault="00700115" w:rsidP="00A83FB0">
            <w:pPr>
              <w:spacing w:before="120"/>
              <w:jc w:val="both"/>
              <w:rPr>
                <w:rFonts w:asciiTheme="majorHAnsi" w:hAnsiTheme="majorHAnsi" w:cstheme="majorHAnsi"/>
                <w:sz w:val="28"/>
                <w:szCs w:val="28"/>
              </w:rPr>
            </w:pPr>
            <w:r w:rsidRPr="007C17B2">
              <w:rPr>
                <w:rFonts w:asciiTheme="majorHAnsi" w:hAnsiTheme="majorHAnsi" w:cstheme="majorHAnsi"/>
                <w:sz w:val="28"/>
                <w:szCs w:val="28"/>
              </w:rPr>
              <w:t>- Trường hợp hồ sơ đáp ứng yêu cầu, thực hiện</w:t>
            </w:r>
            <w:r>
              <w:rPr>
                <w:rFonts w:asciiTheme="majorHAnsi" w:hAnsiTheme="majorHAnsi" w:cstheme="majorHAnsi"/>
                <w:sz w:val="28"/>
                <w:szCs w:val="28"/>
              </w:rPr>
              <w:t xml:space="preserve"> bước tiếp theo.</w:t>
            </w:r>
          </w:p>
        </w:tc>
        <w:tc>
          <w:tcPr>
            <w:tcW w:w="1795"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465" w:type="dxa"/>
            <w:tcBorders>
              <w:left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03 ngày</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Công văn phúc đáp</w:t>
            </w:r>
          </w:p>
        </w:tc>
      </w:tr>
      <w:tr w:rsidR="00700115"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700115" w:rsidRDefault="00700115"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6</w:t>
            </w:r>
          </w:p>
        </w:tc>
        <w:tc>
          <w:tcPr>
            <w:tcW w:w="3931" w:type="dxa"/>
            <w:tcBorders>
              <w:top w:val="single" w:sz="4" w:space="0" w:color="000000"/>
              <w:left w:val="single" w:sz="4" w:space="0" w:color="000000"/>
              <w:bottom w:val="single" w:sz="4" w:space="0" w:color="000000"/>
              <w:right w:val="single" w:sz="4" w:space="0" w:color="000000"/>
            </w:tcBorders>
            <w:vAlign w:val="center"/>
          </w:tcPr>
          <w:p w:rsidR="00700115"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Xem xét, đối chiếu hồ sơ tại cơ quan:</w:t>
            </w:r>
          </w:p>
          <w:p w:rsidR="00700115"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 xml:space="preserve"> - Nếu đạt yêu cầu, dự thảo Giấy phép cấp </w:t>
            </w:r>
            <w:r w:rsidR="00CD244D">
              <w:rPr>
                <w:rFonts w:asciiTheme="majorHAnsi" w:hAnsiTheme="majorHAnsi" w:cstheme="majorHAnsi"/>
                <w:sz w:val="28"/>
                <w:szCs w:val="28"/>
              </w:rPr>
              <w:t>lại</w:t>
            </w:r>
            <w:r>
              <w:rPr>
                <w:rFonts w:asciiTheme="majorHAnsi" w:hAnsiTheme="majorHAnsi" w:cstheme="majorHAnsi"/>
                <w:sz w:val="28"/>
                <w:szCs w:val="28"/>
              </w:rPr>
              <w:t xml:space="preserve"> trình Lãnh đạo phòng KTTP xem xét.</w:t>
            </w:r>
          </w:p>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 Nếu không đạt yêu cầu, báo cáo Lãnh đạo phòng KTTP xem xét xử lý.</w:t>
            </w:r>
          </w:p>
        </w:tc>
        <w:tc>
          <w:tcPr>
            <w:tcW w:w="1795"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465" w:type="dxa"/>
            <w:tcBorders>
              <w:left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CD244D" w:rsidRDefault="00CD244D" w:rsidP="00CD244D">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 - </w:t>
            </w:r>
            <w:r w:rsidR="00700115">
              <w:rPr>
                <w:rFonts w:asciiTheme="majorHAnsi" w:hAnsiTheme="majorHAnsi" w:cstheme="majorHAnsi"/>
                <w:spacing w:val="-2"/>
                <w:sz w:val="28"/>
                <w:szCs w:val="28"/>
                <w:lang w:val="nl-NL"/>
              </w:rPr>
              <w:t>Dự thảo Giấy phép.</w:t>
            </w:r>
          </w:p>
          <w:p w:rsidR="00CD244D" w:rsidRDefault="00CD244D" w:rsidP="00CD244D">
            <w:pPr>
              <w:pStyle w:val="NormalWeb"/>
              <w:spacing w:before="0" w:beforeAutospacing="0" w:after="0" w:afterAutospacing="0"/>
              <w:rPr>
                <w:rFonts w:asciiTheme="majorHAnsi" w:hAnsiTheme="majorHAnsi" w:cstheme="majorHAnsi"/>
                <w:spacing w:val="-2"/>
                <w:sz w:val="28"/>
                <w:szCs w:val="28"/>
                <w:lang w:val="nl-NL"/>
              </w:rPr>
            </w:pPr>
          </w:p>
          <w:p w:rsidR="00CD244D" w:rsidRDefault="00CD244D" w:rsidP="00CD244D">
            <w:pPr>
              <w:pStyle w:val="NormalWeb"/>
              <w:spacing w:before="0" w:beforeAutospacing="0" w:after="0" w:afterAutospacing="0"/>
              <w:rPr>
                <w:rFonts w:asciiTheme="majorHAnsi" w:hAnsiTheme="majorHAnsi" w:cstheme="majorHAnsi"/>
                <w:spacing w:val="-2"/>
                <w:sz w:val="28"/>
                <w:szCs w:val="28"/>
                <w:lang w:val="nl-NL"/>
              </w:rPr>
            </w:pPr>
          </w:p>
          <w:p w:rsidR="00CD244D" w:rsidRPr="009F0931" w:rsidRDefault="00CD244D" w:rsidP="00CD244D">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Công văn phúc đáp.</w:t>
            </w:r>
          </w:p>
        </w:tc>
      </w:tr>
      <w:tr w:rsidR="00700115"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700115" w:rsidRDefault="00700115"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7</w:t>
            </w:r>
          </w:p>
        </w:tc>
        <w:tc>
          <w:tcPr>
            <w:tcW w:w="3931"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CD244D">
            <w:pPr>
              <w:spacing w:before="120"/>
              <w:jc w:val="both"/>
              <w:rPr>
                <w:rFonts w:asciiTheme="majorHAnsi" w:hAnsiTheme="majorHAnsi" w:cstheme="majorHAnsi"/>
                <w:sz w:val="28"/>
                <w:szCs w:val="28"/>
              </w:rPr>
            </w:pPr>
            <w:r>
              <w:rPr>
                <w:rFonts w:asciiTheme="majorHAnsi" w:hAnsiTheme="majorHAnsi" w:cstheme="majorHAnsi"/>
                <w:sz w:val="28"/>
                <w:szCs w:val="28"/>
              </w:rPr>
              <w:t>Xem xét, trình Lãnh đạo phòng KTTP</w:t>
            </w:r>
            <w:r w:rsidR="00CD244D">
              <w:rPr>
                <w:rFonts w:asciiTheme="majorHAnsi" w:hAnsiTheme="majorHAnsi" w:cstheme="majorHAnsi"/>
                <w:sz w:val="28"/>
                <w:szCs w:val="28"/>
              </w:rPr>
              <w:t xml:space="preserve"> ký dự thảo Giấy phép.</w:t>
            </w:r>
          </w:p>
        </w:tc>
        <w:tc>
          <w:tcPr>
            <w:tcW w:w="1795"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65" w:type="dxa"/>
            <w:tcBorders>
              <w:left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 xml:space="preserve">½ ngày </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phép.</w:t>
            </w:r>
          </w:p>
        </w:tc>
      </w:tr>
      <w:tr w:rsidR="00700115"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700115" w:rsidRDefault="00700115"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8</w:t>
            </w:r>
          </w:p>
        </w:tc>
        <w:tc>
          <w:tcPr>
            <w:tcW w:w="3931"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CD244D" w:rsidP="00CD244D">
            <w:pPr>
              <w:spacing w:before="120"/>
              <w:jc w:val="both"/>
              <w:rPr>
                <w:rFonts w:asciiTheme="majorHAnsi" w:hAnsiTheme="majorHAnsi" w:cstheme="majorHAnsi"/>
                <w:sz w:val="28"/>
                <w:szCs w:val="28"/>
              </w:rPr>
            </w:pPr>
            <w:r>
              <w:rPr>
                <w:rFonts w:asciiTheme="majorHAnsi" w:hAnsiTheme="majorHAnsi" w:cstheme="majorHAnsi"/>
                <w:sz w:val="28"/>
                <w:szCs w:val="28"/>
              </w:rPr>
              <w:t>Duyệt Giấy phép</w:t>
            </w:r>
            <w:r w:rsidR="00700115">
              <w:rPr>
                <w:rFonts w:asciiTheme="majorHAnsi" w:hAnsiTheme="majorHAnsi" w:cstheme="majorHAnsi"/>
                <w:sz w:val="28"/>
                <w:szCs w:val="28"/>
              </w:rPr>
              <w:t>.</w:t>
            </w:r>
          </w:p>
        </w:tc>
        <w:tc>
          <w:tcPr>
            <w:tcW w:w="1795"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65" w:type="dxa"/>
            <w:tcBorders>
              <w:left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duyệt Giấy phép.</w:t>
            </w:r>
          </w:p>
        </w:tc>
      </w:tr>
      <w:tr w:rsidR="00700115"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9</w:t>
            </w:r>
          </w:p>
        </w:tc>
        <w:tc>
          <w:tcPr>
            <w:tcW w:w="3931"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CD244D" w:rsidP="00A83FB0">
            <w:pPr>
              <w:spacing w:before="120"/>
              <w:jc w:val="both"/>
              <w:rPr>
                <w:rFonts w:asciiTheme="majorHAnsi" w:hAnsiTheme="majorHAnsi" w:cstheme="majorHAnsi"/>
                <w:sz w:val="28"/>
                <w:szCs w:val="28"/>
              </w:rPr>
            </w:pPr>
            <w:r>
              <w:rPr>
                <w:rFonts w:asciiTheme="majorHAnsi" w:hAnsiTheme="majorHAnsi" w:cstheme="majorHAnsi"/>
                <w:sz w:val="28"/>
                <w:szCs w:val="28"/>
              </w:rPr>
              <w:t xml:space="preserve">Photo, vào sổ, đóng dấu, </w:t>
            </w:r>
            <w:r w:rsidR="00700115">
              <w:rPr>
                <w:rFonts w:asciiTheme="majorHAnsi" w:hAnsiTheme="majorHAnsi" w:cstheme="majorHAnsi"/>
                <w:sz w:val="28"/>
                <w:szCs w:val="28"/>
              </w:rPr>
              <w:t>phát hành Giấy phép và chuyển trả hồ sơ.</w:t>
            </w:r>
          </w:p>
        </w:tc>
        <w:tc>
          <w:tcPr>
            <w:tcW w:w="1795" w:type="dxa"/>
            <w:tcBorders>
              <w:top w:val="single" w:sz="4" w:space="0" w:color="000000"/>
              <w:left w:val="single" w:sz="4" w:space="0" w:color="000000"/>
              <w:bottom w:val="single" w:sz="4" w:space="0" w:color="000000"/>
              <w:right w:val="single" w:sz="4" w:space="0" w:color="000000"/>
            </w:tcBorders>
            <w:vAlign w:val="center"/>
          </w:tcPr>
          <w:p w:rsidR="00700115"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Văn thư.</w:t>
            </w:r>
          </w:p>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Chuyên viên phòng KTTP</w:t>
            </w:r>
          </w:p>
        </w:tc>
        <w:tc>
          <w:tcPr>
            <w:tcW w:w="1465" w:type="dxa"/>
            <w:tcBorders>
              <w:left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700115" w:rsidRPr="00BF1B8F"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sidRPr="00BF1B8F">
              <w:rPr>
                <w:rFonts w:asciiTheme="majorHAnsi" w:hAnsiTheme="majorHAnsi" w:cstheme="majorHAnsi"/>
                <w:spacing w:val="-2"/>
                <w:sz w:val="28"/>
                <w:szCs w:val="28"/>
                <w:lang w:val="nl-NL"/>
              </w:rPr>
              <w:t>Giấy phép</w:t>
            </w:r>
          </w:p>
        </w:tc>
      </w:tr>
      <w:tr w:rsidR="00700115"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spacing w:before="60" w:after="60"/>
              <w:jc w:val="center"/>
              <w:rPr>
                <w:rFonts w:asciiTheme="majorHAnsi" w:hAnsiTheme="majorHAnsi" w:cstheme="majorHAnsi"/>
                <w:sz w:val="28"/>
                <w:szCs w:val="28"/>
              </w:rPr>
            </w:pPr>
            <w:r>
              <w:rPr>
                <w:rFonts w:asciiTheme="majorHAnsi" w:hAnsiTheme="majorHAnsi" w:cstheme="majorHAnsi"/>
                <w:bCs/>
                <w:sz w:val="28"/>
                <w:szCs w:val="28"/>
              </w:rPr>
              <w:t>Bước 10</w:t>
            </w:r>
          </w:p>
        </w:tc>
        <w:tc>
          <w:tcPr>
            <w:tcW w:w="3931"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sidRPr="009F0931">
              <w:rPr>
                <w:rFonts w:asciiTheme="majorHAnsi" w:hAnsiTheme="majorHAnsi" w:cstheme="majorHAnsi"/>
                <w:sz w:val="28"/>
                <w:szCs w:val="28"/>
              </w:rPr>
              <w:t>Trả kết quả tổ chức, cá nhân.</w:t>
            </w:r>
          </w:p>
        </w:tc>
        <w:tc>
          <w:tcPr>
            <w:tcW w:w="1795" w:type="dxa"/>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Trung tâm HCC thành </w:t>
            </w:r>
            <w:r>
              <w:rPr>
                <w:rFonts w:asciiTheme="majorHAnsi" w:hAnsiTheme="majorHAnsi" w:cstheme="majorHAnsi"/>
                <w:spacing w:val="-2"/>
                <w:sz w:val="28"/>
                <w:szCs w:val="28"/>
                <w:lang w:val="nl-NL"/>
              </w:rPr>
              <w:lastRenderedPageBreak/>
              <w:t>phố/Bộ phận TN&amp;TKQ</w:t>
            </w:r>
          </w:p>
        </w:tc>
        <w:tc>
          <w:tcPr>
            <w:tcW w:w="1465" w:type="dxa"/>
            <w:tcBorders>
              <w:left w:val="single" w:sz="4" w:space="0" w:color="000000"/>
              <w:right w:val="single" w:sz="4" w:space="0" w:color="000000"/>
            </w:tcBorders>
            <w:vAlign w:val="center"/>
          </w:tcPr>
          <w:p w:rsidR="00700115" w:rsidRPr="009F0931" w:rsidRDefault="00700115" w:rsidP="00A83FB0">
            <w:pPr>
              <w:spacing w:before="120"/>
              <w:jc w:val="both"/>
              <w:rPr>
                <w:rFonts w:asciiTheme="majorHAnsi" w:hAnsiTheme="majorHAnsi" w:cstheme="majorHAnsi"/>
                <w:sz w:val="28"/>
                <w:szCs w:val="28"/>
              </w:rPr>
            </w:pPr>
            <w:r>
              <w:rPr>
                <w:rFonts w:asciiTheme="majorHAnsi" w:hAnsiTheme="majorHAnsi" w:cstheme="majorHAnsi"/>
                <w:sz w:val="28"/>
                <w:szCs w:val="28"/>
              </w:rPr>
              <w:lastRenderedPageBreak/>
              <w:t>Giờ hành chính</w:t>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rsidR="00700115" w:rsidRPr="009F0931" w:rsidRDefault="00700115"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tr w:rsidR="00700115" w:rsidRPr="009F0931" w:rsidTr="00700115">
        <w:tc>
          <w:tcPr>
            <w:tcW w:w="983" w:type="dxa"/>
            <w:tcBorders>
              <w:top w:val="single" w:sz="4" w:space="0" w:color="000000"/>
              <w:left w:val="single" w:sz="4" w:space="0" w:color="000000"/>
              <w:bottom w:val="single" w:sz="4" w:space="0" w:color="000000"/>
              <w:right w:val="single" w:sz="4" w:space="0" w:color="000000"/>
            </w:tcBorders>
            <w:vAlign w:val="center"/>
          </w:tcPr>
          <w:p w:rsidR="00700115" w:rsidRDefault="00700115" w:rsidP="00A83FB0">
            <w:pPr>
              <w:spacing w:before="60" w:after="60"/>
              <w:rPr>
                <w:rFonts w:asciiTheme="majorHAnsi" w:hAnsiTheme="majorHAnsi" w:cstheme="majorHAnsi"/>
                <w:bCs/>
                <w:sz w:val="28"/>
                <w:szCs w:val="28"/>
              </w:rPr>
            </w:pPr>
            <w:r>
              <w:rPr>
                <w:b/>
                <w:sz w:val="26"/>
                <w:szCs w:val="26"/>
              </w:rPr>
              <w:lastRenderedPageBreak/>
              <w:t>Lưu ý</w:t>
            </w:r>
          </w:p>
        </w:tc>
        <w:tc>
          <w:tcPr>
            <w:tcW w:w="8940" w:type="dxa"/>
            <w:gridSpan w:val="6"/>
            <w:tcBorders>
              <w:top w:val="single" w:sz="4" w:space="0" w:color="000000"/>
              <w:left w:val="single" w:sz="4" w:space="0" w:color="000000"/>
              <w:bottom w:val="single" w:sz="4" w:space="0" w:color="000000"/>
              <w:right w:val="single" w:sz="4" w:space="0" w:color="000000"/>
            </w:tcBorders>
          </w:tcPr>
          <w:p w:rsidR="00700115" w:rsidRDefault="00700115" w:rsidP="00700115">
            <w:pPr>
              <w:jc w:val="both"/>
              <w:rPr>
                <w:i/>
                <w:sz w:val="26"/>
                <w:szCs w:val="26"/>
              </w:rPr>
            </w:pPr>
            <w:r>
              <w:rPr>
                <w:i/>
                <w:sz w:val="26"/>
                <w:szCs w:val="26"/>
              </w:rPr>
              <w:t>- Phiếu kiểm soát quá trình giải quyết hồ sơ</w:t>
            </w:r>
            <w:r w:rsidRPr="003414E5">
              <w:rPr>
                <w:i/>
                <w:sz w:val="26"/>
                <w:szCs w:val="26"/>
              </w:rPr>
              <w:t xml:space="preserve"> </w:t>
            </w:r>
            <w:r w:rsidR="00CD244D">
              <w:rPr>
                <w:i/>
                <w:sz w:val="26"/>
                <w:szCs w:val="26"/>
              </w:rPr>
              <w:t>-</w:t>
            </w:r>
            <w:r w:rsidRPr="003414E5">
              <w:rPr>
                <w:i/>
                <w:sz w:val="26"/>
                <w:szCs w:val="26"/>
              </w:rPr>
              <w:t xml:space="preserve"> </w:t>
            </w:r>
            <w:r w:rsidR="00CD244D">
              <w:rPr>
                <w:i/>
                <w:sz w:val="26"/>
                <w:szCs w:val="26"/>
              </w:rPr>
              <w:t>BM.03.03</w:t>
            </w:r>
            <w:r w:rsidRPr="003414E5">
              <w:rPr>
                <w:i/>
                <w:sz w:val="26"/>
                <w:szCs w:val="26"/>
              </w:rPr>
              <w:t xml:space="preserve">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700115" w:rsidRPr="00700477" w:rsidRDefault="00700115" w:rsidP="00700115">
            <w:pPr>
              <w:jc w:val="both"/>
              <w:rPr>
                <w:i/>
                <w:sz w:val="26"/>
                <w:szCs w:val="26"/>
              </w:rPr>
            </w:pPr>
            <w:r>
              <w:rPr>
                <w:i/>
                <w:sz w:val="26"/>
                <w:szCs w:val="26"/>
              </w:rPr>
              <w:t xml:space="preserve">- </w:t>
            </w:r>
            <w:r w:rsidRPr="00700477">
              <w:rPr>
                <w:i/>
                <w:sz w:val="26"/>
                <w:szCs w:val="26"/>
              </w:rPr>
              <w:t>Các bước và trình tự công việc có thể được thay đổi cho phù hợp với cơ cấu tổ chức và việc phân công nhiệm vụ cụ thể của mỗi cơ quan, tổ chức thuộc hệ thống hành chính nhà nước</w:t>
            </w:r>
          </w:p>
          <w:p w:rsidR="00700115" w:rsidRPr="009F0931" w:rsidRDefault="00700115" w:rsidP="00700115">
            <w:pPr>
              <w:pStyle w:val="NormalWeb"/>
              <w:spacing w:before="0" w:beforeAutospacing="0" w:after="0" w:afterAutospacing="0"/>
              <w:jc w:val="both"/>
              <w:rPr>
                <w:rFonts w:asciiTheme="majorHAnsi" w:hAnsiTheme="majorHAnsi" w:cstheme="majorHAnsi"/>
                <w:spacing w:val="-2"/>
                <w:sz w:val="28"/>
                <w:szCs w:val="28"/>
                <w:lang w:val="nl-NL"/>
              </w:rPr>
            </w:pPr>
            <w:r>
              <w:rPr>
                <w:i/>
                <w:sz w:val="26"/>
                <w:szCs w:val="26"/>
              </w:rPr>
              <w:t xml:space="preserve">- </w:t>
            </w:r>
            <w:r w:rsidRPr="00A06D84">
              <w:rPr>
                <w:i/>
                <w:sz w:val="26"/>
                <w:szCs w:val="26"/>
              </w:rPr>
              <w:t>Tổng thời gian phân bổ cho các bước công việc không vượt quá thời gian quy định hiện hành của thủ tục này.</w:t>
            </w:r>
          </w:p>
        </w:tc>
      </w:tr>
    </w:tbl>
    <w:p w:rsidR="00700115" w:rsidRDefault="00700115" w:rsidP="00700115">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6. BIỂU MẪU:</w:t>
      </w:r>
    </w:p>
    <w:tbl>
      <w:tblPr>
        <w:tblStyle w:val="TableGrid"/>
        <w:tblW w:w="0" w:type="auto"/>
        <w:tblLook w:val="04A0" w:firstRow="1" w:lastRow="0" w:firstColumn="1" w:lastColumn="0" w:noHBand="0" w:noVBand="1"/>
      </w:tblPr>
      <w:tblGrid>
        <w:gridCol w:w="817"/>
        <w:gridCol w:w="1559"/>
        <w:gridCol w:w="7649"/>
      </w:tblGrid>
      <w:tr w:rsidR="00700115" w:rsidTr="00A83FB0">
        <w:tc>
          <w:tcPr>
            <w:tcW w:w="817" w:type="dxa"/>
          </w:tcPr>
          <w:p w:rsidR="00700115" w:rsidRPr="009F0931" w:rsidRDefault="00700115" w:rsidP="00A83FB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1559" w:type="dxa"/>
          </w:tcPr>
          <w:p w:rsidR="00700115" w:rsidRPr="009F0931" w:rsidRDefault="00700115" w:rsidP="00A83FB0">
            <w:pPr>
              <w:spacing w:before="120"/>
              <w:jc w:val="both"/>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7649" w:type="dxa"/>
          </w:tcPr>
          <w:p w:rsidR="00700115" w:rsidRDefault="00700115" w:rsidP="00A83FB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700115" w:rsidRPr="005378A5" w:rsidTr="00A83FB0">
        <w:tc>
          <w:tcPr>
            <w:tcW w:w="817" w:type="dxa"/>
          </w:tcPr>
          <w:p w:rsidR="00700115" w:rsidRPr="005378A5"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700115" w:rsidRPr="005378A5" w:rsidRDefault="00700115" w:rsidP="00A83FB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BM.01.03</w:t>
            </w:r>
          </w:p>
        </w:tc>
        <w:tc>
          <w:tcPr>
            <w:tcW w:w="7649" w:type="dxa"/>
          </w:tcPr>
          <w:p w:rsidR="00700115" w:rsidRPr="005378A5" w:rsidRDefault="00700115" w:rsidP="00700115">
            <w:pPr>
              <w:tabs>
                <w:tab w:val="left" w:pos="1304"/>
              </w:tabs>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đơn </w:t>
            </w:r>
            <w:r w:rsidRPr="005378A5">
              <w:rPr>
                <w:rFonts w:asciiTheme="majorHAnsi" w:hAnsiTheme="majorHAnsi" w:cstheme="majorHAnsi"/>
                <w:color w:val="000000"/>
                <w:sz w:val="28"/>
                <w:szCs w:val="28"/>
                <w:shd w:val="clear" w:color="auto" w:fill="FFFFFF"/>
              </w:rPr>
              <w:t xml:space="preserve">đề nghị cấp </w:t>
            </w:r>
            <w:r>
              <w:rPr>
                <w:rFonts w:asciiTheme="majorHAnsi" w:hAnsiTheme="majorHAnsi" w:cstheme="majorHAnsi"/>
                <w:color w:val="000000"/>
                <w:sz w:val="28"/>
                <w:szCs w:val="28"/>
                <w:shd w:val="clear" w:color="auto" w:fill="FFFFFF"/>
              </w:rPr>
              <w:t xml:space="preserve">lại </w:t>
            </w:r>
            <w:r w:rsidRPr="005378A5">
              <w:rPr>
                <w:rFonts w:asciiTheme="majorHAnsi" w:hAnsiTheme="majorHAnsi" w:cstheme="majorHAnsi"/>
                <w:color w:val="000000"/>
                <w:sz w:val="28"/>
                <w:szCs w:val="28"/>
                <w:shd w:val="clear" w:color="auto" w:fill="FFFFFF"/>
              </w:rPr>
              <w:t>Giấy phép sản xuất rượu thủ công nhằm mục đích kinh doanh.</w:t>
            </w:r>
          </w:p>
        </w:tc>
      </w:tr>
      <w:tr w:rsidR="00700115" w:rsidRPr="005378A5" w:rsidTr="00A83FB0">
        <w:tc>
          <w:tcPr>
            <w:tcW w:w="817" w:type="dxa"/>
          </w:tcPr>
          <w:p w:rsidR="00700115" w:rsidRPr="005378A5"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700115" w:rsidRPr="005378A5" w:rsidRDefault="00700115" w:rsidP="00A83FB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BM.02.03</w:t>
            </w:r>
          </w:p>
        </w:tc>
        <w:tc>
          <w:tcPr>
            <w:tcW w:w="7649" w:type="dxa"/>
          </w:tcPr>
          <w:p w:rsidR="00700115" w:rsidRPr="005378A5"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Pr>
                <w:rFonts w:asciiTheme="majorHAnsi" w:hAnsiTheme="majorHAnsi" w:cstheme="majorHAnsi"/>
                <w:color w:val="0000FF"/>
                <w:sz w:val="28"/>
                <w:szCs w:val="28"/>
              </w:rPr>
              <w:t>.</w:t>
            </w:r>
          </w:p>
        </w:tc>
      </w:tr>
      <w:tr w:rsidR="00700115" w:rsidRPr="005378A5" w:rsidTr="00A83FB0">
        <w:tc>
          <w:tcPr>
            <w:tcW w:w="817" w:type="dxa"/>
          </w:tcPr>
          <w:p w:rsidR="00700115" w:rsidRPr="005378A5"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700115" w:rsidRPr="005378A5" w:rsidRDefault="00700115" w:rsidP="00A83FB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BM.03.03</w:t>
            </w:r>
          </w:p>
        </w:tc>
        <w:tc>
          <w:tcPr>
            <w:tcW w:w="7649" w:type="dxa"/>
          </w:tcPr>
          <w:p w:rsidR="00700115" w:rsidRPr="005378A5"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700115" w:rsidRPr="005378A5" w:rsidTr="00A83FB0">
        <w:tc>
          <w:tcPr>
            <w:tcW w:w="817" w:type="dxa"/>
          </w:tcPr>
          <w:p w:rsidR="00700115" w:rsidRPr="005378A5" w:rsidRDefault="00700115" w:rsidP="00A83FB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1559" w:type="dxa"/>
          </w:tcPr>
          <w:p w:rsidR="00700115" w:rsidRPr="005378A5" w:rsidRDefault="00700115" w:rsidP="00A83FB0">
            <w:pPr>
              <w:spacing w:before="120"/>
              <w:rPr>
                <w:rFonts w:asciiTheme="majorHAnsi" w:hAnsiTheme="majorHAnsi" w:cstheme="majorHAnsi"/>
                <w:color w:val="0000FF"/>
                <w:sz w:val="28"/>
                <w:szCs w:val="28"/>
              </w:rPr>
            </w:pPr>
            <w:r w:rsidRPr="005378A5">
              <w:rPr>
                <w:rFonts w:asciiTheme="majorHAnsi" w:hAnsiTheme="majorHAnsi" w:cstheme="majorHAnsi"/>
                <w:color w:val="0000FF"/>
                <w:sz w:val="28"/>
                <w:szCs w:val="28"/>
              </w:rPr>
              <w:t>BM.0</w:t>
            </w:r>
            <w:r>
              <w:rPr>
                <w:rFonts w:asciiTheme="majorHAnsi" w:hAnsiTheme="majorHAnsi" w:cstheme="majorHAnsi"/>
                <w:color w:val="0000FF"/>
                <w:sz w:val="28"/>
                <w:szCs w:val="28"/>
              </w:rPr>
              <w:t>4.03</w:t>
            </w:r>
          </w:p>
        </w:tc>
        <w:tc>
          <w:tcPr>
            <w:tcW w:w="7649" w:type="dxa"/>
          </w:tcPr>
          <w:p w:rsidR="00700115" w:rsidRPr="005378A5" w:rsidRDefault="00700115" w:rsidP="00700115">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cấp </w:t>
            </w:r>
            <w:r>
              <w:rPr>
                <w:rFonts w:asciiTheme="majorHAnsi" w:hAnsiTheme="majorHAnsi" w:cstheme="majorHAnsi"/>
                <w:color w:val="0000FF"/>
                <w:sz w:val="28"/>
                <w:szCs w:val="28"/>
              </w:rPr>
              <w:t xml:space="preserve">lại </w:t>
            </w:r>
            <w:r w:rsidRPr="005378A5">
              <w:rPr>
                <w:rFonts w:asciiTheme="majorHAnsi" w:hAnsiTheme="majorHAnsi" w:cstheme="majorHAnsi"/>
                <w:color w:val="0000FF"/>
                <w:sz w:val="28"/>
                <w:szCs w:val="28"/>
              </w:rPr>
              <w:t>Giấy phép sản xuất rượu thủ công nhằm mục đích kinh doanh.</w:t>
            </w:r>
          </w:p>
        </w:tc>
      </w:tr>
    </w:tbl>
    <w:p w:rsidR="00700115" w:rsidRPr="00C61047" w:rsidRDefault="00700115" w:rsidP="00700115">
      <w:pPr>
        <w:pStyle w:val="ListParagraph"/>
        <w:numPr>
          <w:ilvl w:val="0"/>
          <w:numId w:val="3"/>
        </w:numPr>
        <w:spacing w:before="120"/>
        <w:jc w:val="both"/>
        <w:rPr>
          <w:rFonts w:asciiTheme="majorHAnsi" w:hAnsiTheme="majorHAnsi" w:cstheme="majorHAnsi"/>
          <w:b/>
          <w:color w:val="0000FF"/>
          <w:sz w:val="28"/>
          <w:szCs w:val="28"/>
        </w:rPr>
      </w:pPr>
      <w:r w:rsidRPr="00C61047">
        <w:rPr>
          <w:rFonts w:asciiTheme="majorHAnsi" w:hAnsiTheme="majorHAnsi" w:cstheme="majorHAnsi"/>
          <w:b/>
          <w:color w:val="0000FF"/>
          <w:sz w:val="28"/>
          <w:szCs w:val="28"/>
        </w:rPr>
        <w:t>HỒ SƠ CẦN LƯU: Hồ sơ lưu thành bộ, gồm các tài liệu sau:</w:t>
      </w:r>
    </w:p>
    <w:tbl>
      <w:tblPr>
        <w:tblpPr w:leftFromText="180" w:rightFromText="180" w:vertAnchor="text" w:tblpX="-34"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204"/>
      </w:tblGrid>
      <w:tr w:rsidR="00700115" w:rsidRPr="009F0931" w:rsidTr="00A83FB0">
        <w:trPr>
          <w:trHeight w:val="615"/>
        </w:trPr>
        <w:tc>
          <w:tcPr>
            <w:tcW w:w="861" w:type="dxa"/>
            <w:tcBorders>
              <w:top w:val="single" w:sz="4" w:space="0" w:color="auto"/>
              <w:left w:val="single" w:sz="4" w:space="0" w:color="auto"/>
              <w:bottom w:val="single" w:sz="4" w:space="0" w:color="auto"/>
              <w:right w:val="single" w:sz="4" w:space="0" w:color="auto"/>
            </w:tcBorders>
            <w:hideMark/>
          </w:tcPr>
          <w:p w:rsidR="00700115" w:rsidRPr="009F0931" w:rsidRDefault="00700115" w:rsidP="00A83FB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9204" w:type="dxa"/>
            <w:tcBorders>
              <w:top w:val="single" w:sz="4" w:space="0" w:color="auto"/>
              <w:left w:val="single" w:sz="4" w:space="0" w:color="auto"/>
              <w:bottom w:val="single" w:sz="4" w:space="0" w:color="auto"/>
              <w:right w:val="single" w:sz="4" w:space="0" w:color="auto"/>
            </w:tcBorders>
            <w:hideMark/>
          </w:tcPr>
          <w:p w:rsidR="00700115" w:rsidRPr="009F0931" w:rsidRDefault="00700115" w:rsidP="00A83FB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700115" w:rsidRPr="009F0931" w:rsidTr="00A83FB0">
        <w:trPr>
          <w:trHeight w:val="507"/>
        </w:trPr>
        <w:tc>
          <w:tcPr>
            <w:tcW w:w="861" w:type="dxa"/>
            <w:tcBorders>
              <w:top w:val="single" w:sz="4" w:space="0" w:color="auto"/>
              <w:left w:val="single" w:sz="4" w:space="0" w:color="auto"/>
              <w:bottom w:val="single" w:sz="4" w:space="0" w:color="auto"/>
              <w:right w:val="single" w:sz="4" w:space="0" w:color="auto"/>
            </w:tcBorders>
            <w:hideMark/>
          </w:tcPr>
          <w:p w:rsidR="00700115" w:rsidRPr="009F0931" w:rsidRDefault="00700115" w:rsidP="00A83FB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204" w:type="dxa"/>
            <w:tcBorders>
              <w:top w:val="single" w:sz="4" w:space="0" w:color="auto"/>
              <w:left w:val="single" w:sz="4" w:space="0" w:color="auto"/>
              <w:bottom w:val="single" w:sz="4" w:space="0" w:color="auto"/>
              <w:right w:val="single" w:sz="4" w:space="0" w:color="auto"/>
            </w:tcBorders>
            <w:vAlign w:val="center"/>
            <w:hideMark/>
          </w:tcPr>
          <w:p w:rsidR="00700115" w:rsidRPr="009F0931" w:rsidRDefault="00700115" w:rsidP="00A83FB0">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700115" w:rsidRPr="009F0931" w:rsidTr="00A83FB0">
        <w:trPr>
          <w:trHeight w:val="543"/>
        </w:trPr>
        <w:tc>
          <w:tcPr>
            <w:tcW w:w="861" w:type="dxa"/>
            <w:tcBorders>
              <w:top w:val="single" w:sz="4" w:space="0" w:color="auto"/>
              <w:left w:val="single" w:sz="4" w:space="0" w:color="auto"/>
              <w:bottom w:val="single" w:sz="4" w:space="0" w:color="auto"/>
              <w:right w:val="single" w:sz="4" w:space="0" w:color="auto"/>
            </w:tcBorders>
            <w:hideMark/>
          </w:tcPr>
          <w:p w:rsidR="00700115" w:rsidRPr="009F0931" w:rsidRDefault="00700115" w:rsidP="00A83FB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204" w:type="dxa"/>
            <w:tcBorders>
              <w:top w:val="single" w:sz="4" w:space="0" w:color="auto"/>
              <w:left w:val="single" w:sz="4" w:space="0" w:color="auto"/>
              <w:bottom w:val="single" w:sz="4" w:space="0" w:color="auto"/>
              <w:right w:val="single" w:sz="4" w:space="0" w:color="auto"/>
            </w:tcBorders>
            <w:vAlign w:val="center"/>
            <w:hideMark/>
          </w:tcPr>
          <w:p w:rsidR="00700115" w:rsidRPr="009F0931"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Pr="009F0931">
              <w:rPr>
                <w:rFonts w:asciiTheme="majorHAnsi" w:hAnsiTheme="majorHAnsi" w:cstheme="majorHAnsi"/>
                <w:color w:val="0000FF"/>
                <w:sz w:val="28"/>
                <w:szCs w:val="28"/>
              </w:rPr>
              <w:t>.</w:t>
            </w:r>
          </w:p>
        </w:tc>
      </w:tr>
      <w:tr w:rsidR="00700115" w:rsidRPr="005378A5" w:rsidTr="00A83FB0">
        <w:trPr>
          <w:trHeight w:val="551"/>
        </w:trPr>
        <w:tc>
          <w:tcPr>
            <w:tcW w:w="861" w:type="dxa"/>
            <w:tcBorders>
              <w:top w:val="single" w:sz="4" w:space="0" w:color="auto"/>
              <w:left w:val="single" w:sz="4" w:space="0" w:color="auto"/>
              <w:bottom w:val="single" w:sz="4" w:space="0" w:color="auto"/>
              <w:right w:val="single" w:sz="4" w:space="0" w:color="auto"/>
            </w:tcBorders>
          </w:tcPr>
          <w:p w:rsidR="00700115" w:rsidRPr="009F0931" w:rsidRDefault="00700115" w:rsidP="00A83FB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700115" w:rsidRPr="005378A5" w:rsidRDefault="0070011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700115" w:rsidTr="00A83FB0">
        <w:trPr>
          <w:trHeight w:val="551"/>
        </w:trPr>
        <w:tc>
          <w:tcPr>
            <w:tcW w:w="861" w:type="dxa"/>
            <w:tcBorders>
              <w:top w:val="single" w:sz="4" w:space="0" w:color="auto"/>
              <w:left w:val="single" w:sz="4" w:space="0" w:color="auto"/>
              <w:bottom w:val="single" w:sz="4" w:space="0" w:color="auto"/>
              <w:right w:val="single" w:sz="4" w:space="0" w:color="auto"/>
            </w:tcBorders>
          </w:tcPr>
          <w:p w:rsidR="00700115" w:rsidRPr="009F0931" w:rsidRDefault="00700115" w:rsidP="00A83FB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700115" w:rsidRDefault="00700115" w:rsidP="00A83FB0">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p>
        </w:tc>
      </w:tr>
      <w:tr w:rsidR="00700115" w:rsidRPr="005378A5" w:rsidTr="00A83FB0">
        <w:trPr>
          <w:trHeight w:val="551"/>
        </w:trPr>
        <w:tc>
          <w:tcPr>
            <w:tcW w:w="861" w:type="dxa"/>
            <w:tcBorders>
              <w:top w:val="single" w:sz="4" w:space="0" w:color="auto"/>
              <w:left w:val="single" w:sz="4" w:space="0" w:color="auto"/>
              <w:bottom w:val="single" w:sz="4" w:space="0" w:color="auto"/>
              <w:right w:val="single" w:sz="4" w:space="0" w:color="auto"/>
            </w:tcBorders>
          </w:tcPr>
          <w:p w:rsidR="00700115" w:rsidRPr="009F0931" w:rsidRDefault="00700115" w:rsidP="00A83FB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204" w:type="dxa"/>
            <w:tcBorders>
              <w:top w:val="single" w:sz="4" w:space="0" w:color="auto"/>
              <w:left w:val="single" w:sz="4" w:space="0" w:color="auto"/>
              <w:bottom w:val="single" w:sz="4" w:space="0" w:color="auto"/>
              <w:right w:val="single" w:sz="4" w:space="0" w:color="auto"/>
            </w:tcBorders>
          </w:tcPr>
          <w:p w:rsidR="00700115" w:rsidRPr="005378A5" w:rsidRDefault="00700115" w:rsidP="00700115">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phép sản xuất rượu thủ công nhằm mục đích kinh doanh</w:t>
            </w:r>
            <w:r>
              <w:rPr>
                <w:rFonts w:asciiTheme="majorHAnsi" w:hAnsiTheme="majorHAnsi" w:cstheme="majorHAnsi"/>
                <w:color w:val="0000FF"/>
                <w:sz w:val="28"/>
                <w:szCs w:val="28"/>
              </w:rPr>
              <w:t xml:space="preserve"> (cấp lại lần thứ….).</w:t>
            </w:r>
          </w:p>
        </w:tc>
      </w:tr>
      <w:tr w:rsidR="00700115" w:rsidRPr="009F0931" w:rsidTr="00A83FB0">
        <w:trPr>
          <w:trHeight w:val="551"/>
        </w:trPr>
        <w:tc>
          <w:tcPr>
            <w:tcW w:w="861" w:type="dxa"/>
            <w:tcBorders>
              <w:top w:val="single" w:sz="4" w:space="0" w:color="auto"/>
              <w:left w:val="single" w:sz="4" w:space="0" w:color="auto"/>
              <w:bottom w:val="single" w:sz="4" w:space="0" w:color="auto"/>
              <w:right w:val="single" w:sz="4" w:space="0" w:color="auto"/>
            </w:tcBorders>
          </w:tcPr>
          <w:p w:rsidR="00700115" w:rsidRPr="009F0931" w:rsidRDefault="00700115" w:rsidP="00A83FB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9204" w:type="dxa"/>
            <w:tcBorders>
              <w:top w:val="single" w:sz="4" w:space="0" w:color="auto"/>
              <w:left w:val="single" w:sz="4" w:space="0" w:color="auto"/>
              <w:bottom w:val="single" w:sz="4" w:space="0" w:color="auto"/>
              <w:right w:val="single" w:sz="4" w:space="0" w:color="auto"/>
            </w:tcBorders>
            <w:vAlign w:val="center"/>
          </w:tcPr>
          <w:p w:rsidR="00700115" w:rsidRPr="009F0931" w:rsidRDefault="00700115" w:rsidP="00A83FB0">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thành phố Trà Vinh trong thời gian 05 năm.</w:t>
            </w:r>
          </w:p>
        </w:tc>
      </w:tr>
      <w:tr w:rsidR="00700115" w:rsidRPr="009F0931" w:rsidTr="00A83FB0">
        <w:trPr>
          <w:trHeight w:val="551"/>
        </w:trPr>
        <w:tc>
          <w:tcPr>
            <w:tcW w:w="10065" w:type="dxa"/>
            <w:gridSpan w:val="2"/>
            <w:tcBorders>
              <w:top w:val="single" w:sz="4" w:space="0" w:color="auto"/>
              <w:left w:val="single" w:sz="4" w:space="0" w:color="auto"/>
              <w:bottom w:val="single" w:sz="4" w:space="0" w:color="auto"/>
              <w:right w:val="single" w:sz="4" w:space="0" w:color="auto"/>
            </w:tcBorders>
          </w:tcPr>
          <w:p w:rsidR="00700115" w:rsidRPr="009F0931" w:rsidRDefault="00700115" w:rsidP="00A83FB0">
            <w:pPr>
              <w:spacing w:before="120"/>
              <w:jc w:val="both"/>
              <w:rPr>
                <w:rFonts w:asciiTheme="majorHAnsi" w:hAnsiTheme="majorHAnsi" w:cstheme="majorHAnsi"/>
                <w:color w:val="0000FF"/>
                <w:sz w:val="28"/>
                <w:szCs w:val="28"/>
              </w:rPr>
            </w:pPr>
            <w:r w:rsidRPr="006D08E8">
              <w:rPr>
                <w:i/>
                <w:sz w:val="26"/>
                <w:szCs w:val="26"/>
                <w:lang w:val="en-AU"/>
              </w:rPr>
              <w:t>Hồ sơ được lưu tại đơn vị xử lý chính, trực tiếp, thời gian lưu … (các đơn vị tự xác định cụ thể). Sau khi hết hạn, chuyển hồ sơ xuống đơn vị lưu trữ của cơ quan và lưu trữ theo quy định hiện hành.</w:t>
            </w:r>
          </w:p>
        </w:tc>
      </w:tr>
    </w:tbl>
    <w:p w:rsidR="003422AD" w:rsidRPr="009F0931" w:rsidRDefault="003422AD">
      <w:pPr>
        <w:rPr>
          <w:rFonts w:asciiTheme="majorHAnsi" w:hAnsiTheme="majorHAnsi" w:cstheme="majorHAnsi"/>
          <w:sz w:val="28"/>
          <w:szCs w:val="28"/>
        </w:rPr>
      </w:pPr>
    </w:p>
    <w:sectPr w:rsidR="003422AD" w:rsidRPr="009F093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56" w:rsidRDefault="00667156">
      <w:r>
        <w:separator/>
      </w:r>
    </w:p>
  </w:endnote>
  <w:endnote w:type="continuationSeparator" w:id="0">
    <w:p w:rsidR="00667156" w:rsidRDefault="0066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667156"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775">
      <w:rPr>
        <w:rStyle w:val="PageNumber"/>
        <w:noProof/>
      </w:rPr>
      <w:t>2</w:t>
    </w:r>
    <w:r>
      <w:rPr>
        <w:rStyle w:val="PageNumber"/>
      </w:rPr>
      <w:fldChar w:fldCharType="end"/>
    </w:r>
    <w:r>
      <w:rPr>
        <w:rStyle w:val="PageNumber"/>
      </w:rPr>
      <w:t>/</w:t>
    </w:r>
    <w:r w:rsidR="0054700D">
      <w:rPr>
        <w:rStyle w:val="PageNumber"/>
      </w:rPr>
      <w:t>7</w:t>
    </w:r>
  </w:p>
  <w:p w:rsidR="00696F17" w:rsidRDefault="00667156"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105EBF">
      <w:rPr>
        <w:b/>
        <w:noProof/>
        <w:sz w:val="22"/>
        <w:szCs w:val="22"/>
      </w:rPr>
      <w:t>7</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56" w:rsidRDefault="00667156">
      <w:r>
        <w:separator/>
      </w:r>
    </w:p>
  </w:footnote>
  <w:footnote w:type="continuationSeparator" w:id="0">
    <w:p w:rsidR="00667156" w:rsidRDefault="00667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25"/>
      <w:gridCol w:w="3524"/>
      <w:gridCol w:w="1856"/>
      <w:gridCol w:w="1496"/>
    </w:tblGrid>
    <w:tr w:rsidR="00DE1354" w:rsidTr="002B2C27">
      <w:trPr>
        <w:cantSplit/>
        <w:trHeight w:val="375"/>
      </w:trPr>
      <w:tc>
        <w:tcPr>
          <w:tcW w:w="3325" w:type="dxa"/>
          <w:vMerge w:val="restart"/>
          <w:vAlign w:val="center"/>
        </w:tcPr>
        <w:p w:rsidR="009F0931" w:rsidRDefault="00E21CAB" w:rsidP="00700115">
          <w:pPr>
            <w:ind w:left="317" w:hanging="317"/>
            <w:jc w:val="center"/>
            <w:rPr>
              <w:b/>
            </w:rPr>
          </w:pPr>
          <w:r w:rsidRPr="00DA2593">
            <w:rPr>
              <w:b/>
            </w:rPr>
            <w:t>ỦY BAN NHÂN DÂN</w:t>
          </w:r>
        </w:p>
        <w:p w:rsidR="00DE1354" w:rsidRPr="00DA2593" w:rsidRDefault="00E21CAB" w:rsidP="00700115">
          <w:pPr>
            <w:ind w:left="317" w:hanging="317"/>
            <w:jc w:val="center"/>
            <w:rPr>
              <w:b/>
            </w:rPr>
          </w:pPr>
          <w:r w:rsidRPr="00DA2593">
            <w:rPr>
              <w:b/>
            </w:rPr>
            <w:t xml:space="preserve"> THÀNH PHỐ TRÀ VINH</w:t>
          </w:r>
        </w:p>
      </w:tc>
      <w:tc>
        <w:tcPr>
          <w:tcW w:w="3524" w:type="dxa"/>
          <w:vMerge w:val="restart"/>
          <w:vAlign w:val="center"/>
        </w:tcPr>
        <w:p w:rsidR="00DE1354" w:rsidRPr="00E12F47" w:rsidRDefault="00E21CAB" w:rsidP="00700115">
          <w:pPr>
            <w:jc w:val="center"/>
            <w:rPr>
              <w:b/>
              <w:sz w:val="28"/>
            </w:rPr>
          </w:pPr>
          <w:r>
            <w:rPr>
              <w:b/>
              <w:sz w:val="28"/>
            </w:rPr>
            <w:t xml:space="preserve">QUY TRÌNH </w:t>
          </w:r>
        </w:p>
        <w:p w:rsidR="00DE1354" w:rsidRPr="00DA2593" w:rsidRDefault="002F2BE9" w:rsidP="00700115">
          <w:pPr>
            <w:jc w:val="center"/>
            <w:rPr>
              <w:b/>
              <w:sz w:val="26"/>
              <w:szCs w:val="26"/>
            </w:rPr>
          </w:pPr>
          <w:r>
            <w:rPr>
              <w:b/>
              <w:color w:val="000000"/>
              <w:sz w:val="26"/>
              <w:szCs w:val="26"/>
              <w:lang w:val="pt-BR"/>
            </w:rPr>
            <w:t>Đề nghị cấp</w:t>
          </w:r>
          <w:r w:rsidR="002739DD">
            <w:rPr>
              <w:b/>
              <w:color w:val="000000"/>
              <w:sz w:val="26"/>
              <w:szCs w:val="26"/>
              <w:lang w:val="pt-BR"/>
            </w:rPr>
            <w:t xml:space="preserve"> lại</w:t>
          </w:r>
          <w:r w:rsidR="00E21CAB" w:rsidRPr="00DA2593">
            <w:rPr>
              <w:b/>
              <w:color w:val="000000"/>
              <w:sz w:val="26"/>
              <w:szCs w:val="26"/>
              <w:lang w:val="pt-BR"/>
            </w:rPr>
            <w:t xml:space="preserve"> Giấy phép sản xuất rượu thủ công nhằm mục đích kinh doanh</w:t>
          </w:r>
        </w:p>
      </w:tc>
      <w:tc>
        <w:tcPr>
          <w:tcW w:w="1856" w:type="dxa"/>
        </w:tcPr>
        <w:p w:rsidR="00DE1354" w:rsidRDefault="00E21CAB" w:rsidP="00700115">
          <w:r>
            <w:t>Mã hiệu:</w:t>
          </w:r>
        </w:p>
      </w:tc>
      <w:tc>
        <w:tcPr>
          <w:tcW w:w="1496" w:type="dxa"/>
        </w:tcPr>
        <w:p w:rsidR="00DE1354" w:rsidRPr="00492ED6" w:rsidRDefault="00E21CAB" w:rsidP="00700115">
          <w:r>
            <w:rPr>
              <w:lang w:val="nl-NL"/>
            </w:rPr>
            <w:t>QT-</w:t>
          </w:r>
          <w:r w:rsidRPr="00492ED6">
            <w:rPr>
              <w:lang w:val="nl-NL"/>
            </w:rPr>
            <w:t>0</w:t>
          </w:r>
          <w:r w:rsidR="002739DD">
            <w:rPr>
              <w:lang w:val="nl-NL"/>
            </w:rPr>
            <w:t>3</w:t>
          </w:r>
          <w:r w:rsidRPr="00492ED6">
            <w:rPr>
              <w:lang w:val="nl-NL"/>
            </w:rPr>
            <w:t>/</w:t>
          </w:r>
          <w:r>
            <w:rPr>
              <w:lang w:val="nl-NL"/>
            </w:rPr>
            <w:t>PKT</w:t>
          </w:r>
        </w:p>
      </w:tc>
    </w:tr>
    <w:tr w:rsidR="00DE1354" w:rsidTr="002B2C27">
      <w:trPr>
        <w:cantSplit/>
        <w:trHeight w:val="150"/>
      </w:trPr>
      <w:tc>
        <w:tcPr>
          <w:tcW w:w="3325" w:type="dxa"/>
          <w:vMerge/>
        </w:tcPr>
        <w:p w:rsidR="00DE1354" w:rsidRDefault="00667156" w:rsidP="00700115">
          <w:pPr>
            <w:jc w:val="both"/>
          </w:pPr>
        </w:p>
      </w:tc>
      <w:tc>
        <w:tcPr>
          <w:tcW w:w="3524" w:type="dxa"/>
          <w:vMerge/>
          <w:vAlign w:val="center"/>
        </w:tcPr>
        <w:p w:rsidR="00DE1354" w:rsidRPr="00492ED6" w:rsidRDefault="00667156" w:rsidP="00700115">
          <w:pPr>
            <w:jc w:val="center"/>
            <w:rPr>
              <w:b/>
              <w:sz w:val="26"/>
              <w:szCs w:val="26"/>
            </w:rPr>
          </w:pPr>
        </w:p>
      </w:tc>
      <w:tc>
        <w:tcPr>
          <w:tcW w:w="1856" w:type="dxa"/>
        </w:tcPr>
        <w:p w:rsidR="00DE1354" w:rsidRPr="00A818C6" w:rsidRDefault="00E21CAB" w:rsidP="00700115">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96" w:type="dxa"/>
        </w:tcPr>
        <w:p w:rsidR="00DE1354" w:rsidRPr="004E32A3" w:rsidRDefault="00E21CAB" w:rsidP="00700115">
          <w:pPr>
            <w:rPr>
              <w:lang w:val="nl-NL"/>
            </w:rPr>
          </w:pPr>
          <w:r>
            <w:rPr>
              <w:lang w:val="nl-NL"/>
            </w:rPr>
            <w:t>01</w:t>
          </w:r>
        </w:p>
      </w:tc>
    </w:tr>
    <w:tr w:rsidR="00DE1354" w:rsidTr="002B2C27">
      <w:trPr>
        <w:cantSplit/>
        <w:trHeight w:val="150"/>
      </w:trPr>
      <w:tc>
        <w:tcPr>
          <w:tcW w:w="3325" w:type="dxa"/>
          <w:vMerge/>
        </w:tcPr>
        <w:p w:rsidR="00DE1354" w:rsidRDefault="00667156" w:rsidP="00492ED6">
          <w:pPr>
            <w:spacing w:line="276" w:lineRule="auto"/>
            <w:jc w:val="both"/>
          </w:pPr>
        </w:p>
      </w:tc>
      <w:tc>
        <w:tcPr>
          <w:tcW w:w="3524" w:type="dxa"/>
          <w:vMerge/>
        </w:tcPr>
        <w:p w:rsidR="00DE1354" w:rsidRDefault="00667156" w:rsidP="00492ED6">
          <w:pPr>
            <w:spacing w:line="276" w:lineRule="auto"/>
            <w:jc w:val="both"/>
            <w:rPr>
              <w:sz w:val="28"/>
            </w:rPr>
          </w:pPr>
        </w:p>
      </w:tc>
      <w:tc>
        <w:tcPr>
          <w:tcW w:w="1856" w:type="dxa"/>
        </w:tcPr>
        <w:p w:rsidR="00DE1354" w:rsidRPr="004E32A3" w:rsidRDefault="00E21CAB" w:rsidP="00B92484">
          <w:pPr>
            <w:spacing w:line="276" w:lineRule="auto"/>
            <w:rPr>
              <w:lang w:val="nl-NL"/>
            </w:rPr>
          </w:pPr>
          <w:r>
            <w:rPr>
              <w:lang w:val="nl-NL"/>
            </w:rPr>
            <w:t>Ngày ban hành:</w:t>
          </w:r>
        </w:p>
      </w:tc>
      <w:tc>
        <w:tcPr>
          <w:tcW w:w="1496" w:type="dxa"/>
        </w:tcPr>
        <w:p w:rsidR="00DE1354" w:rsidRPr="004E32A3" w:rsidRDefault="0094502F" w:rsidP="00EF0436">
          <w:pPr>
            <w:spacing w:line="276" w:lineRule="auto"/>
            <w:rPr>
              <w:lang w:val="nl-NL"/>
            </w:rPr>
          </w:pPr>
          <w:r>
            <w:rPr>
              <w:lang w:val="nl-NL"/>
            </w:rPr>
            <w:t xml:space="preserve">    </w:t>
          </w:r>
          <w:r w:rsidR="00E21CAB">
            <w:rPr>
              <w:lang w:val="nl-NL"/>
            </w:rPr>
            <w:t>/</w:t>
          </w:r>
          <w:r>
            <w:rPr>
              <w:lang w:val="nl-NL"/>
            </w:rPr>
            <w:t xml:space="preserve">   </w:t>
          </w:r>
          <w:r w:rsidR="00EF0436">
            <w:rPr>
              <w:lang w:val="nl-NL"/>
            </w:rPr>
            <w:t>/2020</w:t>
          </w:r>
        </w:p>
      </w:tc>
    </w:tr>
  </w:tbl>
  <w:p w:rsidR="00696F17" w:rsidRDefault="00667156">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667156" w:rsidP="0085748A">
          <w:pPr>
            <w:spacing w:line="276" w:lineRule="auto"/>
            <w:jc w:val="both"/>
          </w:pPr>
        </w:p>
      </w:tc>
      <w:tc>
        <w:tcPr>
          <w:tcW w:w="4406" w:type="dxa"/>
          <w:vMerge/>
          <w:vAlign w:val="center"/>
        </w:tcPr>
        <w:p w:rsidR="00C65E9B" w:rsidRPr="00ED3C57" w:rsidRDefault="00667156"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667156" w:rsidP="0085748A">
          <w:pPr>
            <w:spacing w:line="276" w:lineRule="auto"/>
            <w:jc w:val="both"/>
          </w:pPr>
        </w:p>
      </w:tc>
      <w:tc>
        <w:tcPr>
          <w:tcW w:w="4406" w:type="dxa"/>
          <w:vMerge/>
        </w:tcPr>
        <w:p w:rsidR="00C65E9B" w:rsidRDefault="00667156"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667156"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72B14A06"/>
    <w:multiLevelType w:val="hybridMultilevel"/>
    <w:tmpl w:val="81A8705A"/>
    <w:lvl w:ilvl="0" w:tplc="1F148D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0EB4"/>
    <w:rsid w:val="00014A86"/>
    <w:rsid w:val="00051A93"/>
    <w:rsid w:val="00097E5F"/>
    <w:rsid w:val="000D46AF"/>
    <w:rsid w:val="000D6EC0"/>
    <w:rsid w:val="000E0CC8"/>
    <w:rsid w:val="00105EBF"/>
    <w:rsid w:val="00117B96"/>
    <w:rsid w:val="001353E3"/>
    <w:rsid w:val="00143B67"/>
    <w:rsid w:val="00150775"/>
    <w:rsid w:val="001C3CB0"/>
    <w:rsid w:val="0023723E"/>
    <w:rsid w:val="002456F4"/>
    <w:rsid w:val="002739DD"/>
    <w:rsid w:val="002B2C27"/>
    <w:rsid w:val="002D2474"/>
    <w:rsid w:val="002E0FA3"/>
    <w:rsid w:val="002F2BE9"/>
    <w:rsid w:val="00304751"/>
    <w:rsid w:val="00334960"/>
    <w:rsid w:val="003422AD"/>
    <w:rsid w:val="00371DA3"/>
    <w:rsid w:val="00377EB7"/>
    <w:rsid w:val="003D79D5"/>
    <w:rsid w:val="003E2A96"/>
    <w:rsid w:val="003F0A85"/>
    <w:rsid w:val="00417E1C"/>
    <w:rsid w:val="00430782"/>
    <w:rsid w:val="0044440B"/>
    <w:rsid w:val="00474985"/>
    <w:rsid w:val="00493D30"/>
    <w:rsid w:val="004D4FC3"/>
    <w:rsid w:val="00502D11"/>
    <w:rsid w:val="0054700D"/>
    <w:rsid w:val="005503E1"/>
    <w:rsid w:val="005827C7"/>
    <w:rsid w:val="0059400A"/>
    <w:rsid w:val="005D7BB3"/>
    <w:rsid w:val="00624BE9"/>
    <w:rsid w:val="0064677F"/>
    <w:rsid w:val="006550D8"/>
    <w:rsid w:val="00655CC2"/>
    <w:rsid w:val="006615AC"/>
    <w:rsid w:val="00664A0E"/>
    <w:rsid w:val="00667156"/>
    <w:rsid w:val="006D2B95"/>
    <w:rsid w:val="006E62FA"/>
    <w:rsid w:val="006F3F38"/>
    <w:rsid w:val="00700115"/>
    <w:rsid w:val="0073359D"/>
    <w:rsid w:val="007605F1"/>
    <w:rsid w:val="007A0094"/>
    <w:rsid w:val="007B1D30"/>
    <w:rsid w:val="007B1F2E"/>
    <w:rsid w:val="007C06F3"/>
    <w:rsid w:val="007D0B6F"/>
    <w:rsid w:val="008079D5"/>
    <w:rsid w:val="00811D04"/>
    <w:rsid w:val="0082008B"/>
    <w:rsid w:val="008327A2"/>
    <w:rsid w:val="0085548A"/>
    <w:rsid w:val="00856EBB"/>
    <w:rsid w:val="00890887"/>
    <w:rsid w:val="008E3E61"/>
    <w:rsid w:val="009237BA"/>
    <w:rsid w:val="00925A2C"/>
    <w:rsid w:val="0094502F"/>
    <w:rsid w:val="00984B34"/>
    <w:rsid w:val="00987679"/>
    <w:rsid w:val="009A70F3"/>
    <w:rsid w:val="009E29B7"/>
    <w:rsid w:val="009F0931"/>
    <w:rsid w:val="00A37A28"/>
    <w:rsid w:val="00A64D59"/>
    <w:rsid w:val="00A7595B"/>
    <w:rsid w:val="00A83525"/>
    <w:rsid w:val="00AA7B7F"/>
    <w:rsid w:val="00B15FDD"/>
    <w:rsid w:val="00B25B41"/>
    <w:rsid w:val="00B45230"/>
    <w:rsid w:val="00B613C8"/>
    <w:rsid w:val="00B66739"/>
    <w:rsid w:val="00B807CD"/>
    <w:rsid w:val="00BD63CD"/>
    <w:rsid w:val="00C439EF"/>
    <w:rsid w:val="00C45003"/>
    <w:rsid w:val="00CD198A"/>
    <w:rsid w:val="00CD244D"/>
    <w:rsid w:val="00D06DA1"/>
    <w:rsid w:val="00D1419F"/>
    <w:rsid w:val="00D26A8C"/>
    <w:rsid w:val="00D6602A"/>
    <w:rsid w:val="00D80FDF"/>
    <w:rsid w:val="00D84F64"/>
    <w:rsid w:val="00DB24AD"/>
    <w:rsid w:val="00DB7DC6"/>
    <w:rsid w:val="00DD2F48"/>
    <w:rsid w:val="00DE046B"/>
    <w:rsid w:val="00DF4B23"/>
    <w:rsid w:val="00E044B3"/>
    <w:rsid w:val="00E100B7"/>
    <w:rsid w:val="00E21CAB"/>
    <w:rsid w:val="00E270E5"/>
    <w:rsid w:val="00E9485F"/>
    <w:rsid w:val="00EB74E6"/>
    <w:rsid w:val="00ED0DDE"/>
    <w:rsid w:val="00EF0436"/>
    <w:rsid w:val="00F32444"/>
    <w:rsid w:val="00F82C88"/>
    <w:rsid w:val="00FA1D32"/>
    <w:rsid w:val="00FC0209"/>
    <w:rsid w:val="00FD6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E2B0-0A6B-43D9-B164-1ED0FF23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7</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86</cp:revision>
  <cp:lastPrinted>2020-08-22T01:40:00Z</cp:lastPrinted>
  <dcterms:created xsi:type="dcterms:W3CDTF">2017-06-15T08:18:00Z</dcterms:created>
  <dcterms:modified xsi:type="dcterms:W3CDTF">2020-08-22T01:49:00Z</dcterms:modified>
</cp:coreProperties>
</file>